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3C" w:rsidRPr="00787C96" w:rsidRDefault="00B92D3C" w:rsidP="00B92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87C96">
        <w:rPr>
          <w:rFonts w:ascii="Times New Roman" w:hAnsi="Times New Roman" w:cs="Times New Roman"/>
          <w:b/>
          <w:bCs/>
          <w:caps/>
          <w:color w:val="000000"/>
        </w:rPr>
        <w:t>Uchwała Nr XX/</w:t>
      </w:r>
      <w:r>
        <w:rPr>
          <w:rFonts w:ascii="Times New Roman" w:hAnsi="Times New Roman" w:cs="Times New Roman"/>
          <w:b/>
          <w:bCs/>
          <w:caps/>
          <w:color w:val="000000"/>
        </w:rPr>
        <w:t>187</w:t>
      </w:r>
      <w:r w:rsidRPr="00787C96">
        <w:rPr>
          <w:rFonts w:ascii="Times New Roman" w:hAnsi="Times New Roman" w:cs="Times New Roman"/>
          <w:b/>
          <w:bCs/>
          <w:caps/>
          <w:color w:val="000000"/>
        </w:rPr>
        <w:t>/201</w:t>
      </w:r>
      <w:r>
        <w:rPr>
          <w:rFonts w:ascii="Times New Roman" w:hAnsi="Times New Roman" w:cs="Times New Roman"/>
          <w:b/>
          <w:bCs/>
          <w:caps/>
          <w:color w:val="000000"/>
        </w:rPr>
        <w:t>6</w:t>
      </w:r>
      <w:r w:rsidRPr="00787C96">
        <w:rPr>
          <w:rFonts w:ascii="Times New Roman" w:hAnsi="Times New Roman" w:cs="Times New Roman"/>
          <w:b/>
          <w:bCs/>
          <w:caps/>
          <w:color w:val="000000"/>
        </w:rPr>
        <w:br/>
        <w:t>Rady Miejskiej w Wolbromiu</w:t>
      </w:r>
    </w:p>
    <w:p w:rsidR="00B92D3C" w:rsidRPr="00787C96" w:rsidRDefault="00B92D3C" w:rsidP="00B92D3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787C96">
        <w:rPr>
          <w:rFonts w:ascii="Times New Roman" w:hAnsi="Times New Roman" w:cs="Times New Roman"/>
          <w:color w:val="000000"/>
        </w:rPr>
        <w:t xml:space="preserve">z dnia </w:t>
      </w:r>
      <w:r>
        <w:rPr>
          <w:rFonts w:ascii="Times New Roman" w:hAnsi="Times New Roman" w:cs="Times New Roman"/>
          <w:color w:val="000000"/>
        </w:rPr>
        <w:t>25 lutego</w:t>
      </w:r>
      <w:r w:rsidRPr="00787C96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6</w:t>
      </w:r>
      <w:r w:rsidRPr="00787C96">
        <w:rPr>
          <w:rFonts w:ascii="Times New Roman" w:hAnsi="Times New Roman" w:cs="Times New Roman"/>
          <w:color w:val="000000"/>
        </w:rPr>
        <w:t xml:space="preserve"> r.</w:t>
      </w:r>
    </w:p>
    <w:p w:rsidR="00B92D3C" w:rsidRDefault="00B92D3C" w:rsidP="00B92D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87C96">
        <w:rPr>
          <w:rFonts w:ascii="Times New Roman" w:hAnsi="Times New Roman" w:cs="Times New Roman"/>
          <w:b/>
          <w:bCs/>
          <w:color w:val="000000"/>
        </w:rPr>
        <w:t xml:space="preserve">w sprawie przyjęcia Regulaminu utrzymania czystości i porządku </w:t>
      </w:r>
    </w:p>
    <w:p w:rsidR="00B92D3C" w:rsidRDefault="00B92D3C" w:rsidP="00B92D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87C96">
        <w:rPr>
          <w:rFonts w:ascii="Times New Roman" w:hAnsi="Times New Roman" w:cs="Times New Roman"/>
          <w:b/>
          <w:bCs/>
          <w:color w:val="000000"/>
        </w:rPr>
        <w:t>na terenie Miasta i Gminy Wolbrom</w:t>
      </w:r>
      <w:r w:rsidRPr="00787C96">
        <w:rPr>
          <w:rFonts w:ascii="Times New Roman" w:hAnsi="Times New Roman" w:cs="Times New Roman"/>
          <w:color w:val="000000"/>
        </w:rPr>
        <w:t> </w:t>
      </w:r>
    </w:p>
    <w:p w:rsidR="00B92D3C" w:rsidRPr="00787C96" w:rsidRDefault="00B92D3C" w:rsidP="00B92D3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B92D3C" w:rsidRPr="00787C96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87C96">
        <w:rPr>
          <w:rFonts w:ascii="Times New Roman" w:hAnsi="Times New Roman" w:cs="Times New Roman"/>
          <w:color w:val="000000"/>
        </w:rPr>
        <w:t xml:space="preserve">Na podstawie art. 18 ust. 2 pkt 15 ustawy z dnia </w:t>
      </w:r>
      <w:r>
        <w:rPr>
          <w:rFonts w:ascii="Times New Roman" w:hAnsi="Times New Roman" w:cs="Times New Roman"/>
          <w:color w:val="000000"/>
        </w:rPr>
        <w:t>8</w:t>
      </w:r>
      <w:r w:rsidRPr="00787C96">
        <w:rPr>
          <w:rFonts w:ascii="Times New Roman" w:hAnsi="Times New Roman" w:cs="Times New Roman"/>
          <w:color w:val="000000"/>
        </w:rPr>
        <w:t> marca 1990 r. o samorządzie gminnym (</w:t>
      </w:r>
      <w:proofErr w:type="spellStart"/>
      <w:r w:rsidRPr="00787C96">
        <w:rPr>
          <w:rFonts w:ascii="Times New Roman" w:hAnsi="Times New Roman" w:cs="Times New Roman"/>
          <w:color w:val="000000"/>
        </w:rPr>
        <w:t>t.j.:Dz.U</w:t>
      </w:r>
      <w:proofErr w:type="spellEnd"/>
      <w:r w:rsidRPr="00787C96">
        <w:rPr>
          <w:rFonts w:ascii="Times New Roman" w:hAnsi="Times New Roman" w:cs="Times New Roman"/>
          <w:color w:val="000000"/>
        </w:rPr>
        <w:t>. z 20</w:t>
      </w:r>
      <w:r>
        <w:rPr>
          <w:rFonts w:ascii="Times New Roman" w:hAnsi="Times New Roman" w:cs="Times New Roman"/>
          <w:color w:val="000000"/>
        </w:rPr>
        <w:t>15</w:t>
      </w:r>
      <w:r w:rsidRPr="00787C96">
        <w:rPr>
          <w:rFonts w:ascii="Times New Roman" w:hAnsi="Times New Roman" w:cs="Times New Roman"/>
          <w:color w:val="000000"/>
        </w:rPr>
        <w:t xml:space="preserve"> r. poz. 15</w:t>
      </w:r>
      <w:r>
        <w:rPr>
          <w:rFonts w:ascii="Times New Roman" w:hAnsi="Times New Roman" w:cs="Times New Roman"/>
          <w:color w:val="000000"/>
        </w:rPr>
        <w:t>15</w:t>
      </w:r>
      <w:r w:rsidRPr="00787C96">
        <w:rPr>
          <w:rFonts w:ascii="Times New Roman" w:hAnsi="Times New Roman" w:cs="Times New Roman"/>
          <w:color w:val="000000"/>
        </w:rPr>
        <w:t xml:space="preserve"> z </w:t>
      </w:r>
      <w:proofErr w:type="spellStart"/>
      <w:r w:rsidRPr="00787C96">
        <w:rPr>
          <w:rFonts w:ascii="Times New Roman" w:hAnsi="Times New Roman" w:cs="Times New Roman"/>
          <w:color w:val="000000"/>
        </w:rPr>
        <w:t>późn</w:t>
      </w:r>
      <w:proofErr w:type="spellEnd"/>
      <w:r w:rsidRPr="00787C96">
        <w:rPr>
          <w:rFonts w:ascii="Times New Roman" w:hAnsi="Times New Roman" w:cs="Times New Roman"/>
          <w:color w:val="000000"/>
        </w:rPr>
        <w:t>. zm.) oraz art. 4 ust. 1 i 3 Ustawy z dnia 13 września 1996 r. o utrzymaniu czystości i porządku w gminach (</w:t>
      </w:r>
      <w:proofErr w:type="spellStart"/>
      <w:r w:rsidRPr="00787C96">
        <w:rPr>
          <w:rFonts w:ascii="Times New Roman" w:hAnsi="Times New Roman" w:cs="Times New Roman"/>
          <w:color w:val="000000"/>
        </w:rPr>
        <w:t>t.j.:Dz.U</w:t>
      </w:r>
      <w:proofErr w:type="spellEnd"/>
      <w:r w:rsidRPr="00787C96">
        <w:rPr>
          <w:rFonts w:ascii="Times New Roman" w:hAnsi="Times New Roman" w:cs="Times New Roman"/>
          <w:color w:val="000000"/>
        </w:rPr>
        <w:t>. z 201</w:t>
      </w:r>
      <w:r>
        <w:rPr>
          <w:rFonts w:ascii="Times New Roman" w:hAnsi="Times New Roman" w:cs="Times New Roman"/>
          <w:color w:val="000000"/>
        </w:rPr>
        <w:t>3</w:t>
      </w:r>
      <w:r w:rsidRPr="00787C96">
        <w:rPr>
          <w:rFonts w:ascii="Times New Roman" w:hAnsi="Times New Roman" w:cs="Times New Roman"/>
          <w:color w:val="000000"/>
        </w:rPr>
        <w:t xml:space="preserve"> r. poz. </w:t>
      </w:r>
      <w:r>
        <w:rPr>
          <w:rFonts w:ascii="Times New Roman" w:hAnsi="Times New Roman" w:cs="Times New Roman"/>
          <w:color w:val="000000"/>
        </w:rPr>
        <w:t>1</w:t>
      </w:r>
      <w:r w:rsidRPr="00787C96">
        <w:rPr>
          <w:rFonts w:ascii="Times New Roman" w:hAnsi="Times New Roman" w:cs="Times New Roman"/>
          <w:color w:val="000000"/>
        </w:rPr>
        <w:t>39</w:t>
      </w:r>
      <w:r>
        <w:rPr>
          <w:rFonts w:ascii="Times New Roman" w:hAnsi="Times New Roman" w:cs="Times New Roman"/>
          <w:color w:val="000000"/>
        </w:rPr>
        <w:t>9</w:t>
      </w:r>
      <w:r w:rsidRPr="00787C96">
        <w:rPr>
          <w:rFonts w:ascii="Times New Roman" w:hAnsi="Times New Roman" w:cs="Times New Roman"/>
          <w:color w:val="000000"/>
        </w:rPr>
        <w:t xml:space="preserve"> z późn.zm.), po zasięgnięciu opinii Powiatowego Inspektora Sanitarnego</w:t>
      </w:r>
      <w:r>
        <w:rPr>
          <w:rFonts w:ascii="Times New Roman" w:hAnsi="Times New Roman" w:cs="Times New Roman"/>
          <w:color w:val="000000"/>
        </w:rPr>
        <w:t xml:space="preserve"> w Olkuszu</w:t>
      </w:r>
      <w:r w:rsidRPr="00787C96">
        <w:rPr>
          <w:rFonts w:ascii="Times New Roman" w:hAnsi="Times New Roman" w:cs="Times New Roman"/>
          <w:color w:val="000000"/>
        </w:rPr>
        <w:t>, Rada Miejska w Wolbromiu </w:t>
      </w:r>
      <w:r w:rsidRPr="00787C96">
        <w:rPr>
          <w:rFonts w:ascii="Times New Roman" w:hAnsi="Times New Roman" w:cs="Times New Roman"/>
          <w:b/>
          <w:bCs/>
          <w:color w:val="000000"/>
        </w:rPr>
        <w:t>uchwala, co następuje:</w:t>
      </w:r>
      <w:r w:rsidRPr="00787C96">
        <w:rPr>
          <w:rFonts w:ascii="Times New Roman" w:hAnsi="Times New Roman" w:cs="Times New Roman"/>
          <w:color w:val="000000"/>
        </w:rPr>
        <w:t> </w:t>
      </w:r>
    </w:p>
    <w:p w:rsidR="00B92D3C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</w:rPr>
      </w:pPr>
      <w:r w:rsidRPr="00787C96">
        <w:rPr>
          <w:rFonts w:ascii="Times New Roman" w:hAnsi="Times New Roman" w:cs="Times New Roman"/>
          <w:b/>
          <w:bCs/>
          <w:color w:val="000000"/>
        </w:rPr>
        <w:t>§ 1.</w:t>
      </w:r>
    </w:p>
    <w:p w:rsidR="00B92D3C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87C96">
        <w:rPr>
          <w:rFonts w:ascii="Times New Roman" w:hAnsi="Times New Roman" w:cs="Times New Roman"/>
          <w:color w:val="000000"/>
        </w:rPr>
        <w:t>Przyjmuje się Regulamin utrzymania czystości i porządku na terenie Miasta i Gminy Wolbrom, zwany w dalszej części Regulaminem, stanowiący załącznik do niniejszej uchwały. </w:t>
      </w:r>
    </w:p>
    <w:p w:rsidR="00B92D3C" w:rsidRPr="00787C96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</w:p>
    <w:p w:rsidR="00B92D3C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</w:rPr>
      </w:pPr>
      <w:r w:rsidRPr="00787C96">
        <w:rPr>
          <w:rFonts w:ascii="Times New Roman" w:hAnsi="Times New Roman" w:cs="Times New Roman"/>
          <w:b/>
          <w:bCs/>
          <w:color w:val="000000"/>
        </w:rPr>
        <w:t>§ 2.</w:t>
      </w:r>
    </w:p>
    <w:p w:rsidR="00B92D3C" w:rsidRPr="00787C96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87C96">
        <w:rPr>
          <w:rFonts w:ascii="Times New Roman" w:hAnsi="Times New Roman" w:cs="Times New Roman"/>
          <w:color w:val="000000"/>
        </w:rPr>
        <w:t>Wykonanie uchwały powierza się Burmistrzowi Miasta i Gminy Wolbrom. </w:t>
      </w:r>
    </w:p>
    <w:p w:rsidR="00B92D3C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92D3C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</w:rPr>
      </w:pPr>
      <w:r w:rsidRPr="00787C96">
        <w:rPr>
          <w:rFonts w:ascii="Times New Roman" w:hAnsi="Times New Roman" w:cs="Times New Roman"/>
          <w:b/>
          <w:bCs/>
          <w:color w:val="000000"/>
        </w:rPr>
        <w:t>§ 3.</w:t>
      </w:r>
    </w:p>
    <w:p w:rsidR="00B92D3C" w:rsidRPr="00787C96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87C96">
        <w:rPr>
          <w:rFonts w:ascii="Times New Roman" w:hAnsi="Times New Roman" w:cs="Times New Roman"/>
          <w:b/>
          <w:bCs/>
          <w:color w:val="000000"/>
        </w:rPr>
        <w:t> </w:t>
      </w:r>
      <w:r w:rsidRPr="00787C96">
        <w:rPr>
          <w:rFonts w:ascii="Times New Roman" w:hAnsi="Times New Roman" w:cs="Times New Roman"/>
          <w:color w:val="000000"/>
        </w:rPr>
        <w:t>Z dniem wejścia z życie niniejszej uchwały traci moc obowiązująca </w:t>
      </w:r>
      <w:r w:rsidRPr="003D64EA">
        <w:rPr>
          <w:rFonts w:ascii="Times New Roman" w:hAnsi="Times New Roman" w:cs="Times New Roman"/>
          <w:bCs/>
          <w:color w:val="000000"/>
        </w:rPr>
        <w:t>Uchwała Nr XXXII/201/2013</w:t>
      </w:r>
      <w:r w:rsidRPr="003D64EA">
        <w:rPr>
          <w:rFonts w:ascii="Times New Roman" w:hAnsi="Times New Roman" w:cs="Times New Roman"/>
          <w:color w:val="000000"/>
        </w:rPr>
        <w:t> Rady Miejskiej w Wolbromiu </w:t>
      </w:r>
      <w:r w:rsidRPr="003D64EA">
        <w:rPr>
          <w:rFonts w:ascii="Times New Roman" w:hAnsi="Times New Roman" w:cs="Times New Roman"/>
          <w:bCs/>
          <w:color w:val="000000"/>
        </w:rPr>
        <w:t>z dnia 4 lutego 2013 r.</w:t>
      </w:r>
      <w:r w:rsidRPr="003D64EA">
        <w:rPr>
          <w:rFonts w:ascii="Times New Roman" w:hAnsi="Times New Roman" w:cs="Times New Roman"/>
          <w:color w:val="000000"/>
        </w:rPr>
        <w:t xml:space="preserve"> w </w:t>
      </w:r>
      <w:r w:rsidRPr="00787C96">
        <w:rPr>
          <w:rFonts w:ascii="Times New Roman" w:hAnsi="Times New Roman" w:cs="Times New Roman"/>
          <w:color w:val="000000"/>
        </w:rPr>
        <w:t>sprawie regulaminu utrzymania czystości i porządku na terenie Miasta i Gminy Wolbrom. </w:t>
      </w:r>
    </w:p>
    <w:p w:rsidR="00B92D3C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92D3C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</w:rPr>
      </w:pPr>
      <w:r w:rsidRPr="00787C96">
        <w:rPr>
          <w:rFonts w:ascii="Times New Roman" w:hAnsi="Times New Roman" w:cs="Times New Roman"/>
          <w:b/>
          <w:bCs/>
          <w:color w:val="000000"/>
        </w:rPr>
        <w:t>§ 4.</w:t>
      </w:r>
    </w:p>
    <w:p w:rsidR="00B92D3C" w:rsidRPr="00787C96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87C96">
        <w:rPr>
          <w:rFonts w:ascii="Times New Roman" w:hAnsi="Times New Roman" w:cs="Times New Roman"/>
          <w:color w:val="000000"/>
        </w:rPr>
        <w:t>Uchwała wchodzi w życie po upływie 14 dni od dnia ogłoszenia w Dzienniku Urzędowym Województwa Małopolskiego. </w:t>
      </w:r>
    </w:p>
    <w:p w:rsidR="00B92D3C" w:rsidRDefault="00B92D3C" w:rsidP="00B92D3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92D3C" w:rsidRDefault="00B92D3C" w:rsidP="00B92D3C"/>
    <w:p w:rsidR="00B92D3C" w:rsidRDefault="00B92D3C" w:rsidP="00B92D3C"/>
    <w:p w:rsidR="00B92D3C" w:rsidRDefault="00B92D3C" w:rsidP="00B92D3C"/>
    <w:p w:rsidR="00B92D3C" w:rsidRDefault="00B92D3C" w:rsidP="00B92D3C"/>
    <w:p w:rsidR="00B92D3C" w:rsidRDefault="00B92D3C" w:rsidP="00B92D3C"/>
    <w:p w:rsidR="00B92D3C" w:rsidRDefault="00B92D3C" w:rsidP="00B92D3C"/>
    <w:p w:rsidR="00B92D3C" w:rsidRDefault="00B92D3C" w:rsidP="00B92D3C"/>
    <w:p w:rsidR="00B92D3C" w:rsidRDefault="00B92D3C" w:rsidP="00B92D3C"/>
    <w:p w:rsidR="00B92D3C" w:rsidRDefault="00B92D3C" w:rsidP="00B92D3C"/>
    <w:p w:rsidR="00B92D3C" w:rsidRDefault="00B92D3C" w:rsidP="00B92D3C">
      <w:bookmarkStart w:id="0" w:name="_GoBack"/>
      <w:bookmarkEnd w:id="0"/>
    </w:p>
    <w:p w:rsidR="00B92D3C" w:rsidRDefault="00B92D3C" w:rsidP="00B92D3C"/>
    <w:p w:rsidR="00FA1384" w:rsidRDefault="00FA1384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5FF3" w:rsidRDefault="002A4E6B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REGULAMIN UTRZYMANIA CZYSTO</w:t>
      </w:r>
      <w:r w:rsidRPr="002A4E6B">
        <w:rPr>
          <w:rFonts w:ascii="Times New Roman" w:hAnsi="Times New Roman" w:cs="Times New Roman"/>
          <w:b/>
        </w:rPr>
        <w:t>Ś</w:t>
      </w:r>
      <w:r w:rsidRPr="002A4E6B">
        <w:rPr>
          <w:rFonts w:ascii="Times New Roman" w:hAnsi="Times New Roman" w:cs="Times New Roman"/>
          <w:b/>
          <w:bCs/>
        </w:rPr>
        <w:t>CI I PORZ</w:t>
      </w:r>
      <w:r w:rsidRPr="002A4E6B">
        <w:rPr>
          <w:rFonts w:ascii="Times New Roman" w:hAnsi="Times New Roman" w:cs="Times New Roman"/>
          <w:b/>
        </w:rPr>
        <w:t>Ą</w:t>
      </w:r>
      <w:r w:rsidRPr="002A4E6B">
        <w:rPr>
          <w:rFonts w:ascii="Times New Roman" w:hAnsi="Times New Roman" w:cs="Times New Roman"/>
          <w:b/>
          <w:bCs/>
        </w:rPr>
        <w:t xml:space="preserve">DKU </w:t>
      </w:r>
    </w:p>
    <w:p w:rsidR="0027493D" w:rsidRPr="002A4E6B" w:rsidRDefault="002A4E6B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NA TERENIE MIASTA I GMINY WOLBROM</w:t>
      </w: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</w:rPr>
      </w:pPr>
    </w:p>
    <w:p w:rsidR="00536068" w:rsidRDefault="00536068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t>ROZDZIAŁ I</w:t>
      </w: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Postanowienia ogólne</w:t>
      </w: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§ 1</w:t>
      </w:r>
    </w:p>
    <w:p w:rsidR="006F0336" w:rsidRPr="002A4E6B" w:rsidRDefault="006F0336" w:rsidP="002A4E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Regulamin określa szczegółowe zasady utrzymania czystości i porządku na terenie </w:t>
      </w:r>
      <w:r w:rsidR="00BC211F" w:rsidRPr="002A4E6B">
        <w:rPr>
          <w:rFonts w:ascii="Times New Roman" w:hAnsi="Times New Roman" w:cs="Times New Roman"/>
        </w:rPr>
        <w:t xml:space="preserve">Miasta i </w:t>
      </w:r>
      <w:r w:rsidRPr="002A4E6B">
        <w:rPr>
          <w:rFonts w:ascii="Times New Roman" w:hAnsi="Times New Roman" w:cs="Times New Roman"/>
        </w:rPr>
        <w:t xml:space="preserve">Gminy </w:t>
      </w:r>
      <w:r w:rsidR="00BC211F" w:rsidRPr="002A4E6B">
        <w:rPr>
          <w:rFonts w:ascii="Times New Roman" w:hAnsi="Times New Roman" w:cs="Times New Roman"/>
        </w:rPr>
        <w:t>Wolbrom</w:t>
      </w:r>
      <w:r w:rsidRPr="002A4E6B">
        <w:rPr>
          <w:rFonts w:ascii="Times New Roman" w:hAnsi="Times New Roman" w:cs="Times New Roman"/>
        </w:rPr>
        <w:t xml:space="preserve">, zgodnie z art. 4 ust. 2 ustawy z dnia z dnia 13 września 1996 r. o utrzymaniu czystości </w:t>
      </w:r>
      <w:r w:rsidR="002A4E6B">
        <w:rPr>
          <w:rFonts w:ascii="Times New Roman" w:hAnsi="Times New Roman" w:cs="Times New Roman"/>
        </w:rPr>
        <w:br/>
      </w:r>
      <w:r w:rsidRPr="002A4E6B">
        <w:rPr>
          <w:rFonts w:ascii="Times New Roman" w:hAnsi="Times New Roman" w:cs="Times New Roman"/>
        </w:rPr>
        <w:t>i porządku w gminach (</w:t>
      </w:r>
      <w:proofErr w:type="spellStart"/>
      <w:r w:rsidRPr="002A4E6B">
        <w:rPr>
          <w:rFonts w:ascii="Times New Roman" w:hAnsi="Times New Roman" w:cs="Times New Roman"/>
        </w:rPr>
        <w:t>t.j</w:t>
      </w:r>
      <w:proofErr w:type="spellEnd"/>
      <w:r w:rsidRPr="002A4E6B">
        <w:rPr>
          <w:rFonts w:ascii="Times New Roman" w:hAnsi="Times New Roman" w:cs="Times New Roman"/>
        </w:rPr>
        <w:t xml:space="preserve">. Dz. U. z 2013 r., poz. 1399 z </w:t>
      </w:r>
      <w:proofErr w:type="spellStart"/>
      <w:r w:rsidRPr="002A4E6B">
        <w:rPr>
          <w:rFonts w:ascii="Times New Roman" w:hAnsi="Times New Roman" w:cs="Times New Roman"/>
        </w:rPr>
        <w:t>późn</w:t>
      </w:r>
      <w:proofErr w:type="spellEnd"/>
      <w:r w:rsidRPr="002A4E6B">
        <w:rPr>
          <w:rFonts w:ascii="Times New Roman" w:hAnsi="Times New Roman" w:cs="Times New Roman"/>
        </w:rPr>
        <w:t>. zm.)</w:t>
      </w:r>
      <w:r w:rsidR="00DF4E19" w:rsidRPr="002A4E6B">
        <w:rPr>
          <w:rFonts w:ascii="Times New Roman" w:hAnsi="Times New Roman" w:cs="Times New Roman"/>
        </w:rPr>
        <w:t xml:space="preserve"> dotyczące:</w:t>
      </w:r>
    </w:p>
    <w:p w:rsidR="00DF4E19" w:rsidRPr="002A4E6B" w:rsidRDefault="00DF4E19" w:rsidP="002A4E6B">
      <w:pPr>
        <w:pStyle w:val="NormalnyWeb"/>
        <w:numPr>
          <w:ilvl w:val="0"/>
          <w:numId w:val="26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wymagań w zakresie utrzymania czystości i porządku na terenie nieruchomości obejmujących: </w:t>
      </w:r>
    </w:p>
    <w:p w:rsidR="00DF4E19" w:rsidRPr="002A4E6B" w:rsidRDefault="00DF4E19" w:rsidP="002A4E6B">
      <w:pPr>
        <w:pStyle w:val="NormalnyWeb"/>
        <w:numPr>
          <w:ilvl w:val="1"/>
          <w:numId w:val="26"/>
        </w:numPr>
        <w:tabs>
          <w:tab w:val="num" w:pos="720"/>
        </w:tabs>
        <w:spacing w:before="0" w:beforeAutospacing="0" w:after="120"/>
        <w:ind w:left="7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prowadzenie we własnym zakresie selektywnego zbierania i odbierania odpadów komunalnych, w tym powstających w gospodarstwach domowych przeterminowanych leków i chemikaliów, zużytych baterii i akumulatorów, zużytego sprzętu elektrycznego i elektronicznego, mebli i innych odpadów wielkogabarytowych, odpadów budowlanych i rozbiórkowych oraz zużytych opon, a także odpadów zielonych,</w:t>
      </w:r>
    </w:p>
    <w:p w:rsidR="00DF4E19" w:rsidRPr="002A4E6B" w:rsidRDefault="00DF4E19" w:rsidP="002A4E6B">
      <w:pPr>
        <w:pStyle w:val="NormalnyWeb"/>
        <w:numPr>
          <w:ilvl w:val="1"/>
          <w:numId w:val="26"/>
        </w:numPr>
        <w:tabs>
          <w:tab w:val="num" w:pos="720"/>
        </w:tabs>
        <w:spacing w:before="0" w:beforeAutospacing="0" w:after="120"/>
        <w:ind w:left="7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uprzątanie błota, śniegu, lodu i innych zanieczyszczeń z części nieruchomości służących do użytku publicznego;</w:t>
      </w:r>
    </w:p>
    <w:p w:rsidR="00DF4E19" w:rsidRPr="002A4E6B" w:rsidRDefault="00DF4E19" w:rsidP="002A4E6B">
      <w:pPr>
        <w:pStyle w:val="NormalnyWeb"/>
        <w:numPr>
          <w:ilvl w:val="1"/>
          <w:numId w:val="26"/>
        </w:numPr>
        <w:tabs>
          <w:tab w:val="num" w:pos="720"/>
        </w:tabs>
        <w:spacing w:before="0" w:beforeAutospacing="0" w:after="120"/>
        <w:ind w:left="7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mycie i naprawy pojazdów samochodowych poza myjniami i warsztatami naprawczymi; </w:t>
      </w:r>
    </w:p>
    <w:p w:rsidR="00DF4E19" w:rsidRPr="002A4E6B" w:rsidRDefault="00DF4E19" w:rsidP="002A4E6B">
      <w:pPr>
        <w:pStyle w:val="NormalnyWeb"/>
        <w:numPr>
          <w:ilvl w:val="0"/>
          <w:numId w:val="26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  rodzaju i minimalnej pojemności pojemników przeznaczonych do zbierania odpadów komunalnych na terenie nieruchomości oraz na drogach publicznych, warunków rozmieszczania tych pojemników i ich utrzymania w odpowiednim stanie sanitarnym, porządkowym i technicznym, przy uwzględnieniu: </w:t>
      </w:r>
    </w:p>
    <w:p w:rsidR="00DF4E19" w:rsidRPr="002A4E6B" w:rsidRDefault="00DF4E19" w:rsidP="002A4E6B">
      <w:pPr>
        <w:pStyle w:val="NormalnyWeb"/>
        <w:numPr>
          <w:ilvl w:val="0"/>
          <w:numId w:val="27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średniej ilości odpadów komunalnych wytwarzanych w gospodarstwach domowych bądź w innych źródłach,</w:t>
      </w:r>
    </w:p>
    <w:p w:rsidR="00DF4E19" w:rsidRPr="002A4E6B" w:rsidRDefault="00DF4E19" w:rsidP="002A4E6B">
      <w:pPr>
        <w:pStyle w:val="NormalnyWeb"/>
        <w:numPr>
          <w:ilvl w:val="0"/>
          <w:numId w:val="27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liczby osób korzystających z tych pojemników;</w:t>
      </w:r>
    </w:p>
    <w:p w:rsidR="00DF4E19" w:rsidRPr="002A4E6B" w:rsidRDefault="00DF4E19" w:rsidP="002A4E6B">
      <w:pPr>
        <w:pStyle w:val="NormalnyWeb"/>
        <w:numPr>
          <w:ilvl w:val="0"/>
          <w:numId w:val="26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częstotliwości i sposobu pozbywania się odpadów komunalnych i nieczystości ciekłych z terenu nieruchomości oraz terenów przeznaczonych do użytku publicznego;</w:t>
      </w:r>
    </w:p>
    <w:p w:rsidR="00DF4E19" w:rsidRPr="002A4E6B" w:rsidRDefault="00DF4E19" w:rsidP="002A4E6B">
      <w:pPr>
        <w:pStyle w:val="NormalnyWeb"/>
        <w:numPr>
          <w:ilvl w:val="0"/>
          <w:numId w:val="26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innych wymagań wynikających z wojewódzkiego planu gospodarki odpadami;</w:t>
      </w:r>
    </w:p>
    <w:p w:rsidR="00DF4E19" w:rsidRPr="002A4E6B" w:rsidRDefault="00DF4E19" w:rsidP="002A4E6B">
      <w:pPr>
        <w:pStyle w:val="NormalnyWeb"/>
        <w:numPr>
          <w:ilvl w:val="0"/>
          <w:numId w:val="26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obowiązków osób utrzymujących zwierzęta domowe, mających na celu ochronę przed zagrożeniem lub uciążliwością dla ludzi oraz przed zanieczyszczeniem terenów przeznaczonych do wspólnego użytku;</w:t>
      </w:r>
    </w:p>
    <w:p w:rsidR="00DF4E19" w:rsidRPr="002A4E6B" w:rsidRDefault="00DF4E19" w:rsidP="002A4E6B">
      <w:pPr>
        <w:pStyle w:val="NormalnyWeb"/>
        <w:numPr>
          <w:ilvl w:val="0"/>
          <w:numId w:val="26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wymagań utrzymywania zwierząt gospodarskich na terenach wyłączonych z produkcji rolniczej, w tym także zakazu ich utrzymywania na określonych obszarach.;</w:t>
      </w:r>
    </w:p>
    <w:p w:rsidR="00DF4E19" w:rsidRPr="002A4E6B" w:rsidRDefault="00DF4E19" w:rsidP="002A4E6B">
      <w:pPr>
        <w:pStyle w:val="NormalnyWeb"/>
        <w:numPr>
          <w:ilvl w:val="0"/>
          <w:numId w:val="26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wyznaczania obszarów podlegających obowiązkowej deratyzacji i terminów jej prowadzenia. </w:t>
      </w:r>
    </w:p>
    <w:p w:rsidR="00DF4E19" w:rsidRPr="002A4E6B" w:rsidRDefault="00DF4E19" w:rsidP="002A4E6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6F0336" w:rsidRPr="002A4E6B" w:rsidRDefault="006F0336" w:rsidP="00391B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Ilekroć w Regulaminie jest mowa o: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Ustawie</w:t>
      </w:r>
      <w:r w:rsidRPr="002A4E6B">
        <w:rPr>
          <w:rFonts w:ascii="Times New Roman" w:hAnsi="Times New Roman" w:cs="Times New Roman"/>
        </w:rPr>
        <w:t xml:space="preserve"> – należy przez to rozumieć ustawę z dnia z dnia 13 września 1996 r. o utrzymaniu czystości porządku w gminach (</w:t>
      </w:r>
      <w:proofErr w:type="spellStart"/>
      <w:r w:rsidRPr="002A4E6B">
        <w:rPr>
          <w:rFonts w:ascii="Times New Roman" w:hAnsi="Times New Roman" w:cs="Times New Roman"/>
        </w:rPr>
        <w:t>t.j</w:t>
      </w:r>
      <w:proofErr w:type="spellEnd"/>
      <w:r w:rsidRPr="002A4E6B">
        <w:rPr>
          <w:rFonts w:ascii="Times New Roman" w:hAnsi="Times New Roman" w:cs="Times New Roman"/>
        </w:rPr>
        <w:t xml:space="preserve">. Dz. U. z 2013 r., poz. 1399 z </w:t>
      </w:r>
      <w:proofErr w:type="spellStart"/>
      <w:r w:rsidRPr="002A4E6B">
        <w:rPr>
          <w:rFonts w:ascii="Times New Roman" w:hAnsi="Times New Roman" w:cs="Times New Roman"/>
        </w:rPr>
        <w:t>późn</w:t>
      </w:r>
      <w:proofErr w:type="spellEnd"/>
      <w:r w:rsidRPr="002A4E6B">
        <w:rPr>
          <w:rFonts w:ascii="Times New Roman" w:hAnsi="Times New Roman" w:cs="Times New Roman"/>
        </w:rPr>
        <w:t>. zm.),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Właścicielach nieruchomości</w:t>
      </w:r>
      <w:r w:rsidRPr="002A4E6B">
        <w:rPr>
          <w:rFonts w:ascii="Times New Roman" w:hAnsi="Times New Roman" w:cs="Times New Roman"/>
        </w:rPr>
        <w:t xml:space="preserve"> – należy przez to rozumieć podmioty, o których mowa w art.2 ust. 1 pkt 4 ustawy,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Odpadach komunalnych</w:t>
      </w:r>
      <w:r w:rsidRPr="002A4E6B">
        <w:rPr>
          <w:rFonts w:ascii="Times New Roman" w:hAnsi="Times New Roman" w:cs="Times New Roman"/>
        </w:rPr>
        <w:t xml:space="preserve"> – należy przez to rozumieć odpady, o których mowa w art. 3 ust.1 pkt 7ustawy z dnia 14 grudnia 2012 r. o odpadach (Dz. U. z 2013 r., poz. 21z </w:t>
      </w:r>
      <w:proofErr w:type="spellStart"/>
      <w:r w:rsidRPr="002A4E6B">
        <w:rPr>
          <w:rFonts w:ascii="Times New Roman" w:hAnsi="Times New Roman" w:cs="Times New Roman"/>
        </w:rPr>
        <w:t>późn</w:t>
      </w:r>
      <w:proofErr w:type="spellEnd"/>
      <w:r w:rsidRPr="002A4E6B">
        <w:rPr>
          <w:rFonts w:ascii="Times New Roman" w:hAnsi="Times New Roman" w:cs="Times New Roman"/>
        </w:rPr>
        <w:t>. zm.),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Odpadach ulegających biodegradacji</w:t>
      </w:r>
      <w:r w:rsidRPr="002A4E6B">
        <w:rPr>
          <w:rFonts w:ascii="Times New Roman" w:hAnsi="Times New Roman" w:cs="Times New Roman"/>
        </w:rPr>
        <w:t xml:space="preserve"> – należy przez to rozumieć odpady, o których mowa w art. 3 ust.1 pkt 10 ustawy z dnia 14 grudnia 2012 r. o odpadach (Dz. U. z 2013 r., poz. 21 z </w:t>
      </w:r>
      <w:proofErr w:type="spellStart"/>
      <w:r w:rsidRPr="002A4E6B">
        <w:rPr>
          <w:rFonts w:ascii="Times New Roman" w:hAnsi="Times New Roman" w:cs="Times New Roman"/>
        </w:rPr>
        <w:t>późn</w:t>
      </w:r>
      <w:proofErr w:type="spellEnd"/>
      <w:r w:rsidRPr="002A4E6B">
        <w:rPr>
          <w:rFonts w:ascii="Times New Roman" w:hAnsi="Times New Roman" w:cs="Times New Roman"/>
        </w:rPr>
        <w:t>. zm.),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lastRenderedPageBreak/>
        <w:t>Odpadach zielonych</w:t>
      </w:r>
      <w:r w:rsidRPr="002A4E6B">
        <w:rPr>
          <w:rFonts w:ascii="Times New Roman" w:hAnsi="Times New Roman" w:cs="Times New Roman"/>
        </w:rPr>
        <w:t xml:space="preserve"> – należy przez to rozumieć odpady, o których mowa w art. 3 ust.1 pkt 12 ustawy z dnia 14 grudnia 2012 r. o odpadach (Dz. U. z 2013 r., poz. 21z </w:t>
      </w:r>
      <w:proofErr w:type="spellStart"/>
      <w:r w:rsidRPr="002A4E6B">
        <w:rPr>
          <w:rFonts w:ascii="Times New Roman" w:hAnsi="Times New Roman" w:cs="Times New Roman"/>
        </w:rPr>
        <w:t>późn</w:t>
      </w:r>
      <w:proofErr w:type="spellEnd"/>
      <w:r w:rsidRPr="002A4E6B">
        <w:rPr>
          <w:rFonts w:ascii="Times New Roman" w:hAnsi="Times New Roman" w:cs="Times New Roman"/>
        </w:rPr>
        <w:t>. zm.),</w:t>
      </w:r>
    </w:p>
    <w:p w:rsidR="006F0336" w:rsidRPr="00391B2C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91B2C">
        <w:rPr>
          <w:rFonts w:ascii="Times New Roman" w:hAnsi="Times New Roman" w:cs="Times New Roman"/>
          <w:b/>
        </w:rPr>
        <w:t>Odpadach niebezpiecznych</w:t>
      </w:r>
      <w:r w:rsidRPr="00391B2C">
        <w:rPr>
          <w:rFonts w:ascii="Times New Roman" w:hAnsi="Times New Roman" w:cs="Times New Roman"/>
        </w:rPr>
        <w:t xml:space="preserve"> – należy przez to rozumieć odpady, o których mowa w art. 3 ust. 4</w:t>
      </w:r>
      <w:r w:rsidR="00391B2C">
        <w:rPr>
          <w:rFonts w:ascii="Times New Roman" w:hAnsi="Times New Roman" w:cs="Times New Roman"/>
        </w:rPr>
        <w:t xml:space="preserve"> </w:t>
      </w:r>
      <w:r w:rsidRPr="00391B2C">
        <w:rPr>
          <w:rFonts w:ascii="Times New Roman" w:hAnsi="Times New Roman" w:cs="Times New Roman"/>
        </w:rPr>
        <w:t xml:space="preserve">ustawy z dnia 14 grudnia 2012 r. o odpadach (Dz. U. z 2013 r., poz. 21z </w:t>
      </w:r>
      <w:proofErr w:type="spellStart"/>
      <w:r w:rsidRPr="00391B2C">
        <w:rPr>
          <w:rFonts w:ascii="Times New Roman" w:hAnsi="Times New Roman" w:cs="Times New Roman"/>
        </w:rPr>
        <w:t>późn</w:t>
      </w:r>
      <w:proofErr w:type="spellEnd"/>
      <w:r w:rsidRPr="00391B2C">
        <w:rPr>
          <w:rFonts w:ascii="Times New Roman" w:hAnsi="Times New Roman" w:cs="Times New Roman"/>
        </w:rPr>
        <w:t>. zm.),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Sprzęcie elektrycznym i elektronicznym</w:t>
      </w:r>
      <w:r w:rsidRPr="002A4E6B">
        <w:rPr>
          <w:rFonts w:ascii="Times New Roman" w:hAnsi="Times New Roman" w:cs="Times New Roman"/>
        </w:rPr>
        <w:t xml:space="preserve"> – należy przez to rozumieć sprzęt, o którym mowa w art. 3 ust. 1 pkt 10 ustawy z dnia 29 lipca 2005 r. o zużytym sprzęcie elektrycznym i elektronicznym (</w:t>
      </w:r>
      <w:proofErr w:type="spellStart"/>
      <w:r w:rsidRPr="002A4E6B">
        <w:rPr>
          <w:rFonts w:ascii="Times New Roman" w:hAnsi="Times New Roman" w:cs="Times New Roman"/>
        </w:rPr>
        <w:t>t.j</w:t>
      </w:r>
      <w:proofErr w:type="spellEnd"/>
      <w:r w:rsidRPr="002A4E6B">
        <w:rPr>
          <w:rFonts w:ascii="Times New Roman" w:hAnsi="Times New Roman" w:cs="Times New Roman"/>
        </w:rPr>
        <w:t>. Dz. U. z 2013 r., poz. 1155),</w:t>
      </w:r>
    </w:p>
    <w:p w:rsidR="006F0336" w:rsidRPr="00391B2C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91B2C">
        <w:rPr>
          <w:rFonts w:ascii="Times New Roman" w:hAnsi="Times New Roman" w:cs="Times New Roman"/>
          <w:b/>
        </w:rPr>
        <w:t>Selektywnym zbieraniu</w:t>
      </w:r>
      <w:r w:rsidRPr="00391B2C">
        <w:rPr>
          <w:rFonts w:ascii="Times New Roman" w:hAnsi="Times New Roman" w:cs="Times New Roman"/>
        </w:rPr>
        <w:t xml:space="preserve"> – należy przez to rozumieć zbieranie odpadów, o którym mowa w art. 3</w:t>
      </w:r>
      <w:r w:rsidR="00391B2C">
        <w:rPr>
          <w:rFonts w:ascii="Times New Roman" w:hAnsi="Times New Roman" w:cs="Times New Roman"/>
        </w:rPr>
        <w:t xml:space="preserve"> </w:t>
      </w:r>
      <w:r w:rsidRPr="00391B2C">
        <w:rPr>
          <w:rFonts w:ascii="Times New Roman" w:hAnsi="Times New Roman" w:cs="Times New Roman"/>
        </w:rPr>
        <w:t xml:space="preserve">ust.1pkt 24 ustawy z dnia 14 grudnia 2012 r. o odpadach (Dz. U. z 2013 r., poz. 21 z </w:t>
      </w:r>
      <w:proofErr w:type="spellStart"/>
      <w:r w:rsidRPr="00391B2C">
        <w:rPr>
          <w:rFonts w:ascii="Times New Roman" w:hAnsi="Times New Roman" w:cs="Times New Roman"/>
        </w:rPr>
        <w:t>późn</w:t>
      </w:r>
      <w:proofErr w:type="spellEnd"/>
      <w:r w:rsidRPr="00391B2C">
        <w:rPr>
          <w:rFonts w:ascii="Times New Roman" w:hAnsi="Times New Roman" w:cs="Times New Roman"/>
        </w:rPr>
        <w:t>. zm.),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Nieczystościach ciekłych</w:t>
      </w:r>
      <w:r w:rsidRPr="002A4E6B">
        <w:rPr>
          <w:rFonts w:ascii="Times New Roman" w:hAnsi="Times New Roman" w:cs="Times New Roman"/>
        </w:rPr>
        <w:t xml:space="preserve"> – należy przez to rozumieć nieczystości, o których mowa w art. 2 ust. 1 pkt 1 ustawy,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Zbiornikach bezodpływowych</w:t>
      </w:r>
      <w:r w:rsidRPr="002A4E6B">
        <w:rPr>
          <w:rFonts w:ascii="Times New Roman" w:hAnsi="Times New Roman" w:cs="Times New Roman"/>
        </w:rPr>
        <w:t xml:space="preserve"> – należy przez to rozumieć instalacje i urządzenia, o których mowa w art. 2 ust.1 pkt 5 ustawy,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Zwierzętach domowych</w:t>
      </w:r>
      <w:r w:rsidRPr="002A4E6B">
        <w:rPr>
          <w:rFonts w:ascii="Times New Roman" w:hAnsi="Times New Roman" w:cs="Times New Roman"/>
        </w:rPr>
        <w:t xml:space="preserve"> – należy przez to rozumieć zwierzęta, o których mowa w art. 4 pkt 17 ustawy z dnia 21 sierpnia 1997 r. o ochronie zwierząt (</w:t>
      </w:r>
      <w:proofErr w:type="spellStart"/>
      <w:r w:rsidRPr="002A4E6B">
        <w:rPr>
          <w:rFonts w:ascii="Times New Roman" w:hAnsi="Times New Roman" w:cs="Times New Roman"/>
        </w:rPr>
        <w:t>t.j</w:t>
      </w:r>
      <w:proofErr w:type="spellEnd"/>
      <w:r w:rsidRPr="002A4E6B">
        <w:rPr>
          <w:rFonts w:ascii="Times New Roman" w:hAnsi="Times New Roman" w:cs="Times New Roman"/>
        </w:rPr>
        <w:t>. Dz. U. z 2013 r., poz. 856),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Zwierzętach gospodarskich</w:t>
      </w:r>
      <w:r w:rsidRPr="002A4E6B">
        <w:rPr>
          <w:rFonts w:ascii="Times New Roman" w:hAnsi="Times New Roman" w:cs="Times New Roman"/>
        </w:rPr>
        <w:t xml:space="preserve"> – należy przez to rozumieć zwierzęta, o których mowa w art. 4 pkt 18 ustawy z dnia 21 sierpnia 1997 r. o ochronie zwierząt (</w:t>
      </w:r>
      <w:proofErr w:type="spellStart"/>
      <w:r w:rsidRPr="002A4E6B">
        <w:rPr>
          <w:rFonts w:ascii="Times New Roman" w:hAnsi="Times New Roman" w:cs="Times New Roman"/>
        </w:rPr>
        <w:t>t.j</w:t>
      </w:r>
      <w:proofErr w:type="spellEnd"/>
      <w:r w:rsidRPr="002A4E6B">
        <w:rPr>
          <w:rFonts w:ascii="Times New Roman" w:hAnsi="Times New Roman" w:cs="Times New Roman"/>
        </w:rPr>
        <w:t>. Dz. U. z 2013 r., poz. 856),</w:t>
      </w:r>
    </w:p>
    <w:p w:rsidR="006F0336" w:rsidRPr="002A4E6B" w:rsidRDefault="006F3EBB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O</w:t>
      </w:r>
      <w:r w:rsidR="006F0336" w:rsidRPr="002A4E6B">
        <w:rPr>
          <w:rFonts w:ascii="Times New Roman" w:hAnsi="Times New Roman" w:cs="Times New Roman"/>
          <w:b/>
        </w:rPr>
        <w:t>gródkach działkowych</w:t>
      </w:r>
      <w:r w:rsidR="006F0336" w:rsidRPr="002A4E6B">
        <w:rPr>
          <w:rFonts w:ascii="Times New Roman" w:hAnsi="Times New Roman" w:cs="Times New Roman"/>
        </w:rPr>
        <w:t xml:space="preserve"> – należy przez to rozumieć wydzielony obszar gruntu, o którym mowa w art. 2 pkt 5 ustawy z dnia 13 grudnia 2013 r. o rodzinnych ogrodach działkowych (Dz. U. z 2014 r., poz. 40),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Psach niebezpiecznych</w:t>
      </w:r>
      <w:r w:rsidRPr="002A4E6B">
        <w:rPr>
          <w:rFonts w:ascii="Times New Roman" w:hAnsi="Times New Roman" w:cs="Times New Roman"/>
        </w:rPr>
        <w:t xml:space="preserve"> – należy przez to rozumieć rasy psów uznawanych za agresywne, wymienione w Rozporządzeniu Ministra Spraw Wewnętrznych i Administracji z dnia 29 kwietnia 2003 r. w sprawie wykazu ras psów uznawanych za agresywne (Dz. U. Nr 77, poz. 687),</w:t>
      </w:r>
    </w:p>
    <w:p w:rsidR="006F0336" w:rsidRPr="002A4E6B" w:rsidRDefault="006F0336" w:rsidP="00391B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  <w:b/>
        </w:rPr>
        <w:t>Cmentarzach</w:t>
      </w:r>
      <w:r w:rsidRPr="002A4E6B">
        <w:rPr>
          <w:rFonts w:ascii="Times New Roman" w:hAnsi="Times New Roman" w:cs="Times New Roman"/>
        </w:rPr>
        <w:t xml:space="preserve"> – należy przez to rozumieć teren, na którym prowadzona jest działalność w zakresie chowania zmarłych zgodnie z ustawą z dnia 31 stycznia 1959 r. o cmentarzach i chowaniu zmarłych (</w:t>
      </w:r>
      <w:proofErr w:type="spellStart"/>
      <w:r w:rsidRPr="002A4E6B">
        <w:rPr>
          <w:rFonts w:ascii="Times New Roman" w:hAnsi="Times New Roman" w:cs="Times New Roman"/>
        </w:rPr>
        <w:t>t.j</w:t>
      </w:r>
      <w:proofErr w:type="spellEnd"/>
      <w:r w:rsidRPr="002A4E6B">
        <w:rPr>
          <w:rFonts w:ascii="Times New Roman" w:hAnsi="Times New Roman" w:cs="Times New Roman"/>
        </w:rPr>
        <w:t xml:space="preserve">. z 2011 r., Dz.U. Nr 118, poz. 687, z </w:t>
      </w:r>
      <w:proofErr w:type="spellStart"/>
      <w:r w:rsidRPr="002A4E6B">
        <w:rPr>
          <w:rFonts w:ascii="Times New Roman" w:hAnsi="Times New Roman" w:cs="Times New Roman"/>
        </w:rPr>
        <w:t>późn</w:t>
      </w:r>
      <w:proofErr w:type="spellEnd"/>
      <w:r w:rsidRPr="002A4E6B">
        <w:rPr>
          <w:rFonts w:ascii="Times New Roman" w:hAnsi="Times New Roman" w:cs="Times New Roman"/>
        </w:rPr>
        <w:t>. zm.).</w:t>
      </w: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2743F1" w:rsidRPr="002A4E6B" w:rsidRDefault="002743F1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t>ROZDZIAŁ II</w:t>
      </w: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Wymagania w zakresie utrzymania czysto</w:t>
      </w:r>
      <w:r w:rsidRPr="002A4E6B">
        <w:rPr>
          <w:rFonts w:ascii="Times New Roman" w:hAnsi="Times New Roman" w:cs="Times New Roman"/>
        </w:rPr>
        <w:t>ś</w:t>
      </w:r>
      <w:r w:rsidRPr="002A4E6B">
        <w:rPr>
          <w:rFonts w:ascii="Times New Roman" w:hAnsi="Times New Roman" w:cs="Times New Roman"/>
          <w:b/>
          <w:bCs/>
        </w:rPr>
        <w:t>ci i porz</w:t>
      </w:r>
      <w:r w:rsidRPr="002A4E6B">
        <w:rPr>
          <w:rFonts w:ascii="Times New Roman" w:hAnsi="Times New Roman" w:cs="Times New Roman"/>
        </w:rPr>
        <w:t>ą</w:t>
      </w:r>
      <w:r w:rsidRPr="002A4E6B">
        <w:rPr>
          <w:rFonts w:ascii="Times New Roman" w:hAnsi="Times New Roman" w:cs="Times New Roman"/>
          <w:b/>
          <w:bCs/>
        </w:rPr>
        <w:t>dku na terenie nieruchomo</w:t>
      </w:r>
      <w:r w:rsidRPr="002A4E6B">
        <w:rPr>
          <w:rFonts w:ascii="Times New Roman" w:hAnsi="Times New Roman" w:cs="Times New Roman"/>
        </w:rPr>
        <w:t>ś</w:t>
      </w:r>
      <w:r w:rsidRPr="002A4E6B">
        <w:rPr>
          <w:rFonts w:ascii="Times New Roman" w:hAnsi="Times New Roman" w:cs="Times New Roman"/>
          <w:b/>
          <w:bCs/>
        </w:rPr>
        <w:t>ci</w:t>
      </w:r>
    </w:p>
    <w:p w:rsidR="00516F27" w:rsidRPr="002A4E6B" w:rsidRDefault="00516F27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§ 2</w:t>
      </w:r>
    </w:p>
    <w:p w:rsidR="003615A3" w:rsidRPr="002A4E6B" w:rsidRDefault="003615A3" w:rsidP="002A4E6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1. Właściciele nieruchomości zapewniają utrzymanie czystości i porządku na terenie nieruchomości poprzez:</w:t>
      </w:r>
    </w:p>
    <w:p w:rsidR="00CA6951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wyposażenie nieruchomości w opisane w Regulaminie, w Rozdziale III, pojemniki służące </w:t>
      </w:r>
      <w:r w:rsidR="002A4E6B">
        <w:rPr>
          <w:rFonts w:ascii="Times New Roman" w:hAnsi="Times New Roman" w:cs="Times New Roman"/>
        </w:rPr>
        <w:br/>
      </w:r>
      <w:r w:rsidRPr="002A4E6B">
        <w:rPr>
          <w:rFonts w:ascii="Times New Roman" w:hAnsi="Times New Roman" w:cs="Times New Roman"/>
        </w:rPr>
        <w:t>do zbierania odpadów komunalnych oraz utrzymywanie tych pojemników w odpowiednim stanie sanitarnym, porządkowym i technicznym;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zapewnienie wystarczającej ilości pojemników i worków do zbierania odpadów komunalnych, w tym w sposób selektywny, utrzymywanie czystości wokół nich oraz niezwłoczne usuwanie pojemników</w:t>
      </w:r>
      <w:r w:rsidR="002A4E6B">
        <w:rPr>
          <w:rFonts w:ascii="Times New Roman" w:hAnsi="Times New Roman" w:cs="Times New Roman"/>
        </w:rPr>
        <w:br/>
      </w:r>
      <w:r w:rsidRPr="002A4E6B">
        <w:rPr>
          <w:rFonts w:ascii="Times New Roman" w:hAnsi="Times New Roman" w:cs="Times New Roman"/>
        </w:rPr>
        <w:t xml:space="preserve"> po zakończeniu oczyszczania terenu, na którym organizowane są imprezy masowe, zgromadzenia </w:t>
      </w:r>
      <w:r w:rsidR="002A4E6B">
        <w:rPr>
          <w:rFonts w:ascii="Times New Roman" w:hAnsi="Times New Roman" w:cs="Times New Roman"/>
        </w:rPr>
        <w:br/>
      </w:r>
      <w:r w:rsidRPr="002A4E6B">
        <w:rPr>
          <w:rFonts w:ascii="Times New Roman" w:hAnsi="Times New Roman" w:cs="Times New Roman"/>
        </w:rPr>
        <w:t>o charakterze publicznym; obowiązek ten obciąża organizatora zgromadzenia lub imprezy masowej;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przyłączenie nieruchomości do istniejącej sieci kanalizacyjnej;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przyłączenie nieruchomości do nowo wybudowanej sieci kanalizacyjnej w terminie 12 miesięcy </w:t>
      </w:r>
      <w:r w:rsidR="002A4E6B">
        <w:rPr>
          <w:rFonts w:ascii="Times New Roman" w:hAnsi="Times New Roman" w:cs="Times New Roman"/>
        </w:rPr>
        <w:br/>
      </w:r>
      <w:r w:rsidRPr="002A4E6B">
        <w:rPr>
          <w:rFonts w:ascii="Times New Roman" w:hAnsi="Times New Roman" w:cs="Times New Roman"/>
        </w:rPr>
        <w:t xml:space="preserve">od dnia przekazania jej do eksploatacji, o ile nieruchomość nie została wcześniej wyposażona </w:t>
      </w:r>
      <w:r w:rsidR="002A4E6B">
        <w:rPr>
          <w:rFonts w:ascii="Times New Roman" w:hAnsi="Times New Roman" w:cs="Times New Roman"/>
        </w:rPr>
        <w:br/>
      </w:r>
      <w:r w:rsidRPr="002A4E6B">
        <w:rPr>
          <w:rFonts w:ascii="Times New Roman" w:hAnsi="Times New Roman" w:cs="Times New Roman"/>
        </w:rPr>
        <w:t>w przydomową oczyszczalnię ścieków spełniającą wymagania określone w przepisach odrębnych;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lastRenderedPageBreak/>
        <w:t>przy braku sieci kanalizacyjnej gromadzenie nieczystości ciekłych w zbiornikach bezodpływowych lub oczyszczanie poprzez przydomową oczyszczalnię ścieków , jeżeli zapisy miejscowego planu zagospodarowania przestrzennego dopuszczają takie rozwiązanie;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oddzielne gromadzenie nieczystości ciekłych oraz gnojówki i gnojowicy, w przypadku prowadzenia działalności rolniczo – hodowlanej, którą należy wykorzystywać zgodnie z zapisami ustawy z dnia 10 lipca 2007 r. o nawozach i nawożeniu;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prowadzenie selektywnego zbierania odpadów komunalnych oraz zbieranie zmieszanych odpadów komunalnych do pojemników o wielkości i liczbie uzależnionej od liczby mieszkańców nieruchomości w sposób określony w niniejszym Regulaminie;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przekazywanie zebranych odpadów przedsiębiorcy w terminach wyznaczonych harmonogramem dostarczanym właścicielom nieruchomości; 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uprzątanie , poprzez zamiatanie, zbieranie, grabienie, zmywanie, itp., zanieczyszczeń i odpadów</w:t>
      </w:r>
      <w:r w:rsidR="002A4E6B">
        <w:rPr>
          <w:rFonts w:ascii="Times New Roman" w:hAnsi="Times New Roman" w:cs="Times New Roman"/>
        </w:rPr>
        <w:br/>
      </w:r>
      <w:r w:rsidRPr="002A4E6B">
        <w:rPr>
          <w:rFonts w:ascii="Times New Roman" w:hAnsi="Times New Roman" w:cs="Times New Roman"/>
        </w:rPr>
        <w:t xml:space="preserve"> z powierzchni nieruchomości i utrzymanie ich należytego stanu </w:t>
      </w:r>
      <w:proofErr w:type="spellStart"/>
      <w:r w:rsidRPr="002A4E6B">
        <w:rPr>
          <w:rFonts w:ascii="Times New Roman" w:hAnsi="Times New Roman" w:cs="Times New Roman"/>
        </w:rPr>
        <w:t>sanitarno</w:t>
      </w:r>
      <w:proofErr w:type="spellEnd"/>
      <w:r w:rsidRPr="002A4E6B">
        <w:rPr>
          <w:rFonts w:ascii="Times New Roman" w:hAnsi="Times New Roman" w:cs="Times New Roman"/>
        </w:rPr>
        <w:t xml:space="preserve"> - higienicznego;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uprzątanie, poprzez: zamiatanie, zbieranie, zmywanie, malowanie, itp., zanieczyszczeń z powierzchni posadzek, podłóg, ścian i stropów przeznaczonych do wspólnego użytkowania pomieszczeń budynków wielolokalowych, np. sieni, korytarzy, piwnic, klatek schodowych, wind, studzienek okien piwnicznych, zsypów na odpady, rur spustowych rynien z kratkami do czyszczenia, a tym samym utrzymywanie ich należytego stanu sanitarno-higienicznego;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uprzątanie przez właścicieli nieruchomości: błota, śniegu, lodu i innych zanieczyszczeń z chodników położonych wzdłuż nieruchomości, a także z części nieruchomości stanowiących podwórza, przejścia, bramy, itp. (przy czym należy to realizować w sposób nie zakłócający ruchu pieszych i pojazdów); uprzątnięte z chodników błoto, śnieg, lód należy złożyć na skraju chodnika (właściciel nieruchomości nie jest obowiązany do uprzątnięcia chodnika, na którym zarządca drogi pobiera opłaty z tytułu postoju lub parkowania pojazdów samochodowych);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utrzymywanie w stanie czystości pojemników i miejsc gromadzenia odpadów komunalnych;</w:t>
      </w:r>
    </w:p>
    <w:p w:rsidR="009528F7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uprzątanie poprzez usuwanie nawisów (sopli) z okapów, rynien i innych części nieruchomości, jako realizacja zapisów </w:t>
      </w:r>
      <w:r w:rsidR="009528F7" w:rsidRPr="002A4E6B">
        <w:rPr>
          <w:rFonts w:ascii="Times New Roman" w:hAnsi="Times New Roman" w:cs="Times New Roman"/>
        </w:rPr>
        <w:t xml:space="preserve">mówiących o ochronie uzasadnionych interesów osób trzecich - </w:t>
      </w:r>
      <w:r w:rsidRPr="002A4E6B">
        <w:rPr>
          <w:rFonts w:ascii="Times New Roman" w:hAnsi="Times New Roman" w:cs="Times New Roman"/>
        </w:rPr>
        <w:t xml:space="preserve">§ 2 pkt 7 Rozporządzenia Ministra Spraw Wewnętrznych I Administracji z dnia 16 sierpnia 1999 r. w sprawie warunków technicznych użytkowania budynków mieszkalnych; </w:t>
      </w:r>
    </w:p>
    <w:p w:rsidR="009528F7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likwidowanie śliskości na drogach publicznych, chodnikach, placach w okresie mrozów i opadów śnieżnych, zgodnie z wymogami art</w:t>
      </w:r>
      <w:r w:rsidRPr="002A4E6B">
        <w:rPr>
          <w:rFonts w:ascii="Times New Roman" w:hAnsi="Times New Roman" w:cs="Times New Roman"/>
          <w:color w:val="FF0000"/>
        </w:rPr>
        <w:t xml:space="preserve">. </w:t>
      </w:r>
      <w:r w:rsidRPr="002A4E6B">
        <w:rPr>
          <w:rFonts w:ascii="Times New Roman" w:hAnsi="Times New Roman" w:cs="Times New Roman"/>
        </w:rPr>
        <w:t xml:space="preserve">4 </w:t>
      </w:r>
      <w:r w:rsidR="00851D39" w:rsidRPr="002A4E6B">
        <w:rPr>
          <w:rFonts w:ascii="Times New Roman" w:hAnsi="Times New Roman" w:cs="Times New Roman"/>
        </w:rPr>
        <w:t>ust.</w:t>
      </w:r>
      <w:r w:rsidRPr="002A4E6B">
        <w:rPr>
          <w:rFonts w:ascii="Times New Roman" w:hAnsi="Times New Roman" w:cs="Times New Roman"/>
        </w:rPr>
        <w:t xml:space="preserve"> 20 oraz art. 20 </w:t>
      </w:r>
      <w:r w:rsidR="00851D39" w:rsidRPr="002A4E6B">
        <w:rPr>
          <w:rFonts w:ascii="Times New Roman" w:hAnsi="Times New Roman" w:cs="Times New Roman"/>
        </w:rPr>
        <w:t>ust.</w:t>
      </w:r>
      <w:r w:rsidRPr="002A4E6B">
        <w:rPr>
          <w:rFonts w:ascii="Times New Roman" w:hAnsi="Times New Roman" w:cs="Times New Roman"/>
        </w:rPr>
        <w:t xml:space="preserve"> 4 ustawy z dnia 21 marca 1985 r. o drogach publicznych, przy użyciu piasku zmieszanego ze środkami chemicznymi nie działającymi szkodliwie na tereny zieleni oraz drzewa, zgodnie z wymogami Rozporządzenia Ministra Środowiska z dnia 27 października 2005 r. w sprawie rodzajów i warunków stosowania środków, jakie mogą być używane na drogach publicznych ulicach i placach</w:t>
      </w:r>
      <w:r w:rsidR="009528F7" w:rsidRPr="002A4E6B">
        <w:rPr>
          <w:rFonts w:ascii="Times New Roman" w:hAnsi="Times New Roman" w:cs="Times New Roman"/>
        </w:rPr>
        <w:t>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usuwanie ze ścian budynków, ogrodzeń i innych obiektów, ogłoszeń, plakatów, napisów, rysunków itp., naruszających ład przestrzenny;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oznaczenie nieruchomości , zgodnie z treścią art. 47b ust. 1 ustawy z dnia 17 maja 1989 r. Prawo geodezyjne</w:t>
      </w:r>
      <w:r w:rsidRPr="002A4E6B">
        <w:rPr>
          <w:rFonts w:ascii="Times New Roman" w:hAnsi="Times New Roman" w:cs="Times New Roman"/>
          <w:color w:val="FF0000"/>
        </w:rPr>
        <w:t xml:space="preserve"> </w:t>
      </w:r>
      <w:r w:rsidRPr="002A4E6B">
        <w:rPr>
          <w:rFonts w:ascii="Times New Roman" w:hAnsi="Times New Roman" w:cs="Times New Roman"/>
        </w:rPr>
        <w:t>i kartograficzne, przez umieszczenie w widocznym z ulicy miejscu numeru porządkowego nieruchomości oraz zadbanie o jego estetyczny i czytelny wygląd;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umieszczenie w budynkach wielolokalowych, w pobliżu wejścia, tablic zawierających dane adresowe właściciela lub zarządcy, numery telefonów alarmowych i regulaminy porządkowe;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utrzymywanie nieruchomości niezabudowanych , nie będących rolnymi , ani obszarami chronionymi w trybie ustawy z dnia 16 kwietnia 2004 r. o ochronie przyrody, ani obszarami leśnymi, ani gruntami pod wodami, ani obszarami, na których wydobywane są kopaliny, w stanie wolnym od zachwaszczenia z wykoszoną trawą;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usuwanie suchych drzew i krzewów – po uprzednim uzyskaniu zgody Burmistrza Miasta </w:t>
      </w:r>
      <w:r w:rsidR="009528F7" w:rsidRPr="002A4E6B">
        <w:rPr>
          <w:rFonts w:ascii="Times New Roman" w:hAnsi="Times New Roman" w:cs="Times New Roman"/>
        </w:rPr>
        <w:t>i Gminy Wolbrom</w:t>
      </w:r>
      <w:r w:rsidRPr="002A4E6B">
        <w:rPr>
          <w:rFonts w:ascii="Times New Roman" w:hAnsi="Times New Roman" w:cs="Times New Roman"/>
        </w:rPr>
        <w:t>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utrzymywanie rowów melioracyjnych i odwadniających przy drogach i torach w stanie drożności i wykoszenia;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lastRenderedPageBreak/>
        <w:t xml:space="preserve"> mycie pojazdów samochodowych poza myjniami wyłącznie w miejscach dozwolonych, a więc:</w:t>
      </w:r>
    </w:p>
    <w:p w:rsidR="00363E12" w:rsidRPr="002A4E6B" w:rsidRDefault="00363E12" w:rsidP="00536068">
      <w:pPr>
        <w:pStyle w:val="Akapitzlist"/>
        <w:numPr>
          <w:ilvl w:val="1"/>
          <w:numId w:val="2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na terenie nieruchomości nie służącej do użytku publicznego tylko pod warunkiem, że powstające ścieki odprowadzane są do kanalizacji sanitarnej lub gromadzone w szczelnych zbiornikach bezodpływowych, w szczególności ścieki takie nie mogą być odprowadzane bezpośrednio do zbiorników wodnych lub do ziemi,</w:t>
      </w:r>
    </w:p>
    <w:p w:rsidR="00363E12" w:rsidRPr="002A4E6B" w:rsidRDefault="00363E12" w:rsidP="00536068">
      <w:pPr>
        <w:pStyle w:val="Akapitzlist"/>
        <w:numPr>
          <w:ilvl w:val="1"/>
          <w:numId w:val="26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na terenach służących do użytku publicznego tylko w miejscach do tego przygotowanych i specjalnie oznaczonych;</w:t>
      </w:r>
    </w:p>
    <w:p w:rsidR="00E20B9B" w:rsidRPr="002A4E6B" w:rsidRDefault="00E20B9B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na terenie nieruchomości mogą być wykonywane doraźne naprawy oraz regulacje pojazdów mechanicznych, o ile działania te nie są związane z prowadzoną działalnością gospodarczą i pod warunkiem, że nie spowodują one skażenia powierzchni ziemi i wód gruntowych oraz nie będą naruszać przepisów odrębnych, a także</w:t>
      </w:r>
      <w:r w:rsidR="003615A3" w:rsidRPr="002A4E6B">
        <w:rPr>
          <w:rFonts w:ascii="Times New Roman" w:hAnsi="Times New Roman" w:cs="Times New Roman"/>
        </w:rPr>
        <w:t xml:space="preserve"> gdy nie są one uciążliwe dla sąsiednich nieruchomości</w:t>
      </w:r>
      <w:r w:rsidRPr="002A4E6B">
        <w:rPr>
          <w:rFonts w:ascii="Times New Roman" w:hAnsi="Times New Roman" w:cs="Times New Roman"/>
        </w:rPr>
        <w:t>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stosowanie oraz gromadzenie obornika i gnojowicy na terenie gospodarstwa rolnego w miejscach spełniających wymogi przepisów ustawy z dnia </w:t>
      </w:r>
      <w:r w:rsidR="00851D39" w:rsidRPr="002A4E6B">
        <w:rPr>
          <w:rFonts w:ascii="Times New Roman" w:hAnsi="Times New Roman" w:cs="Times New Roman"/>
        </w:rPr>
        <w:t>10</w:t>
      </w:r>
      <w:r w:rsidRPr="002A4E6B">
        <w:rPr>
          <w:rFonts w:ascii="Times New Roman" w:hAnsi="Times New Roman" w:cs="Times New Roman"/>
        </w:rPr>
        <w:t xml:space="preserve"> lipca 200</w:t>
      </w:r>
      <w:r w:rsidR="00851D39" w:rsidRPr="002A4E6B">
        <w:rPr>
          <w:rFonts w:ascii="Times New Roman" w:hAnsi="Times New Roman" w:cs="Times New Roman"/>
        </w:rPr>
        <w:t>7</w:t>
      </w:r>
      <w:r w:rsidRPr="002A4E6B">
        <w:rPr>
          <w:rFonts w:ascii="Times New Roman" w:hAnsi="Times New Roman" w:cs="Times New Roman"/>
        </w:rPr>
        <w:t xml:space="preserve"> r. o nawozach i nawożeniu (</w:t>
      </w:r>
      <w:proofErr w:type="spellStart"/>
      <w:r w:rsidR="00851D39" w:rsidRPr="002A4E6B">
        <w:rPr>
          <w:rFonts w:ascii="Times New Roman" w:hAnsi="Times New Roman" w:cs="Times New Roman"/>
        </w:rPr>
        <w:t>t.j.</w:t>
      </w:r>
      <w:r w:rsidRPr="002A4E6B">
        <w:rPr>
          <w:rFonts w:ascii="Times New Roman" w:hAnsi="Times New Roman" w:cs="Times New Roman"/>
        </w:rPr>
        <w:t>Dz</w:t>
      </w:r>
      <w:proofErr w:type="spellEnd"/>
      <w:r w:rsidRPr="002A4E6B">
        <w:rPr>
          <w:rFonts w:ascii="Times New Roman" w:hAnsi="Times New Roman" w:cs="Times New Roman"/>
        </w:rPr>
        <w:t>. U. z 20</w:t>
      </w:r>
      <w:r w:rsidR="00851D39" w:rsidRPr="002A4E6B">
        <w:rPr>
          <w:rFonts w:ascii="Times New Roman" w:hAnsi="Times New Roman" w:cs="Times New Roman"/>
        </w:rPr>
        <w:t>15 r.</w:t>
      </w:r>
      <w:r w:rsidRPr="002A4E6B">
        <w:rPr>
          <w:rFonts w:ascii="Times New Roman" w:hAnsi="Times New Roman" w:cs="Times New Roman"/>
        </w:rPr>
        <w:t xml:space="preserve">, poz. </w:t>
      </w:r>
      <w:r w:rsidR="00851D39" w:rsidRPr="002A4E6B">
        <w:rPr>
          <w:rFonts w:ascii="Times New Roman" w:hAnsi="Times New Roman" w:cs="Times New Roman"/>
        </w:rPr>
        <w:t>625</w:t>
      </w:r>
      <w:r w:rsidRPr="002A4E6B">
        <w:rPr>
          <w:rFonts w:ascii="Times New Roman" w:hAnsi="Times New Roman" w:cs="Times New Roman"/>
        </w:rPr>
        <w:t>);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utrzymywanie nieruchomości zadrzewionych i zakrzaczonych położonych wzdłuż ciągów komunikacyjnych (chodników i dróg) w stanie nie utrudniającym bezpiecznego korzystania z dróg i chodników;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coroczną wymianę piasku w piaskownicach zlokalizowanych na terenach publicznie dostępnych;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umieszczanie , w razie potrzeby, plakatów, reklam, ogłoszeń, nekrologów tylko na urządzeniach do tego celu przeznaczonych;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umieszczenie na terenach publicznie dostępnych , a więc w parkach, na targowiskach, placach zabaw, itp., regulaminów korzystania z nich;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postępowanie z odpadami innymi niż komunalne, powstającymi na terenie nieruchomości w wyniku prowadzenia działalności gospodarczej zgodnie z zasadami przewidzianymi w ustawie z dnia </w:t>
      </w:r>
      <w:r w:rsidR="0027493D" w:rsidRPr="002A4E6B">
        <w:rPr>
          <w:rFonts w:ascii="Times New Roman" w:hAnsi="Times New Roman" w:cs="Times New Roman"/>
        </w:rPr>
        <w:t>14</w:t>
      </w:r>
      <w:r w:rsidRPr="002A4E6B">
        <w:rPr>
          <w:rFonts w:ascii="Times New Roman" w:hAnsi="Times New Roman" w:cs="Times New Roman"/>
        </w:rPr>
        <w:t xml:space="preserve"> </w:t>
      </w:r>
      <w:r w:rsidR="0027493D" w:rsidRPr="002A4E6B">
        <w:rPr>
          <w:rFonts w:ascii="Times New Roman" w:hAnsi="Times New Roman" w:cs="Times New Roman"/>
        </w:rPr>
        <w:t>grudnia</w:t>
      </w:r>
      <w:r w:rsidRPr="002A4E6B">
        <w:rPr>
          <w:rFonts w:ascii="Times New Roman" w:hAnsi="Times New Roman" w:cs="Times New Roman"/>
        </w:rPr>
        <w:t xml:space="preserve"> 20</w:t>
      </w:r>
      <w:r w:rsidR="0027493D" w:rsidRPr="002A4E6B">
        <w:rPr>
          <w:rFonts w:ascii="Times New Roman" w:hAnsi="Times New Roman" w:cs="Times New Roman"/>
        </w:rPr>
        <w:t>12</w:t>
      </w:r>
      <w:r w:rsidRPr="002A4E6B">
        <w:rPr>
          <w:rFonts w:ascii="Times New Roman" w:hAnsi="Times New Roman" w:cs="Times New Roman"/>
        </w:rPr>
        <w:t xml:space="preserve"> r. o odpadach (Dz. U. z 20</w:t>
      </w:r>
      <w:r w:rsidR="0027493D" w:rsidRPr="002A4E6B">
        <w:rPr>
          <w:rFonts w:ascii="Times New Roman" w:hAnsi="Times New Roman" w:cs="Times New Roman"/>
        </w:rPr>
        <w:t>13</w:t>
      </w:r>
      <w:r w:rsidRPr="002A4E6B">
        <w:rPr>
          <w:rFonts w:ascii="Times New Roman" w:hAnsi="Times New Roman" w:cs="Times New Roman"/>
        </w:rPr>
        <w:t xml:space="preserve"> r.</w:t>
      </w:r>
      <w:r w:rsidR="0027493D" w:rsidRPr="002A4E6B">
        <w:rPr>
          <w:rFonts w:ascii="Times New Roman" w:hAnsi="Times New Roman" w:cs="Times New Roman"/>
        </w:rPr>
        <w:t>,</w:t>
      </w:r>
      <w:r w:rsidRPr="002A4E6B">
        <w:rPr>
          <w:rFonts w:ascii="Times New Roman" w:hAnsi="Times New Roman" w:cs="Times New Roman"/>
        </w:rPr>
        <w:t xml:space="preserve"> poz. </w:t>
      </w:r>
      <w:r w:rsidR="0027493D" w:rsidRPr="002A4E6B">
        <w:rPr>
          <w:rFonts w:ascii="Times New Roman" w:hAnsi="Times New Roman" w:cs="Times New Roman"/>
        </w:rPr>
        <w:t>21</w:t>
      </w:r>
      <w:r w:rsidRPr="002A4E6B">
        <w:rPr>
          <w:rFonts w:ascii="Times New Roman" w:hAnsi="Times New Roman" w:cs="Times New Roman"/>
        </w:rPr>
        <w:t xml:space="preserve"> z </w:t>
      </w:r>
      <w:proofErr w:type="spellStart"/>
      <w:r w:rsidRPr="002A4E6B">
        <w:rPr>
          <w:rFonts w:ascii="Times New Roman" w:hAnsi="Times New Roman" w:cs="Times New Roman"/>
        </w:rPr>
        <w:t>późn</w:t>
      </w:r>
      <w:proofErr w:type="spellEnd"/>
      <w:r w:rsidRPr="002A4E6B">
        <w:rPr>
          <w:rFonts w:ascii="Times New Roman" w:hAnsi="Times New Roman" w:cs="Times New Roman"/>
        </w:rPr>
        <w:t>. zm.);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zgłaszanie do Urzędu Mi</w:t>
      </w:r>
      <w:r w:rsidR="00ED2EE1" w:rsidRPr="002A4E6B">
        <w:rPr>
          <w:rFonts w:ascii="Times New Roman" w:hAnsi="Times New Roman" w:cs="Times New Roman"/>
        </w:rPr>
        <w:t>asta i Gminy Wolbrom</w:t>
      </w:r>
      <w:r w:rsidRPr="002A4E6B">
        <w:rPr>
          <w:rFonts w:ascii="Times New Roman" w:hAnsi="Times New Roman" w:cs="Times New Roman"/>
        </w:rPr>
        <w:t xml:space="preserve"> lub Policji faktu zauważenia bezdomnego psa lub zwierzęcia podejrzanego o wściekliznę;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 utrzymanie czystości na drogach i poza nimi w pasie drogowym;</w:t>
      </w:r>
    </w:p>
    <w:p w:rsidR="003615A3" w:rsidRPr="002A4E6B" w:rsidRDefault="003615A3" w:rsidP="00536068">
      <w:pPr>
        <w:pStyle w:val="Akapitzlist"/>
        <w:numPr>
          <w:ilvl w:val="1"/>
          <w:numId w:val="1"/>
        </w:numPr>
        <w:spacing w:after="120" w:line="240" w:lineRule="auto"/>
        <w:ind w:left="993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zniszczenie produktów roślinnych w związku z podejrzeniem lub wystąpieniem organizmów kwarantannowych, zgodnie z zapisami art.8 ust.1 pkt1b ustawy z dnia 18 grudnia 2003 r. o ochronie roślin.</w:t>
      </w:r>
    </w:p>
    <w:p w:rsidR="00516F27" w:rsidRPr="002A4E6B" w:rsidRDefault="00ED2EE1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§ 3</w:t>
      </w:r>
    </w:p>
    <w:p w:rsidR="00E20B9B" w:rsidRPr="002A4E6B" w:rsidRDefault="00E20B9B" w:rsidP="002A4E6B">
      <w:pPr>
        <w:pStyle w:val="NormalnyWeb"/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Ustala się następujące zasady w zakresie prowadzenia selektywnego zbierania i odbierania odpadów:</w:t>
      </w:r>
    </w:p>
    <w:p w:rsidR="00E20B9B" w:rsidRPr="002A4E6B" w:rsidRDefault="004B087F" w:rsidP="002A4E6B">
      <w:pPr>
        <w:pStyle w:val="NormalnyWeb"/>
        <w:numPr>
          <w:ilvl w:val="0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</w:t>
      </w:r>
      <w:r w:rsidR="00E20B9B" w:rsidRPr="002A4E6B">
        <w:rPr>
          <w:sz w:val="22"/>
          <w:szCs w:val="22"/>
        </w:rPr>
        <w:t>rowadzenie selektywnego zbierania dotyczy następujących frakcji odpadów komunalnych:</w:t>
      </w:r>
    </w:p>
    <w:p w:rsidR="00E20B9B" w:rsidRPr="002A4E6B" w:rsidRDefault="00E20B9B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niesegregowanych (zmieszanych) odpadów komunalnych,</w:t>
      </w:r>
    </w:p>
    <w:p w:rsidR="00BF0062" w:rsidRPr="002A4E6B" w:rsidRDefault="00BF0062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papieru i tektury,</w:t>
      </w:r>
    </w:p>
    <w:p w:rsidR="00BF0062" w:rsidRPr="002A4E6B" w:rsidRDefault="00BF0062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szkła bezbarwnego i kolorowego,</w:t>
      </w:r>
    </w:p>
    <w:p w:rsidR="00BF0062" w:rsidRPr="002A4E6B" w:rsidRDefault="00BF0062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tworzywa sztucznego,</w:t>
      </w:r>
    </w:p>
    <w:p w:rsidR="00BF0062" w:rsidRPr="002A4E6B" w:rsidRDefault="00BF0062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metali </w:t>
      </w:r>
      <w:r w:rsidR="00BA4C96">
        <w:rPr>
          <w:sz w:val="22"/>
          <w:szCs w:val="22"/>
        </w:rPr>
        <w:t>i opakowań wielomateriałowych</w:t>
      </w:r>
    </w:p>
    <w:p w:rsidR="00BF0062" w:rsidRPr="002A4E6B" w:rsidRDefault="00BA4C96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ulegających biodegradacji w tym odpadów opakowaniowych ulegających biodegradacji</w:t>
      </w:r>
    </w:p>
    <w:p w:rsidR="00084D5D" w:rsidRPr="002A4E6B" w:rsidRDefault="00084D5D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zużytego sprzętu elektrycznego i elektronicznego,</w:t>
      </w:r>
    </w:p>
    <w:p w:rsidR="00084D5D" w:rsidRPr="002A4E6B" w:rsidRDefault="00084D5D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mebli i innych odpadów wielkogabarytowych </w:t>
      </w:r>
    </w:p>
    <w:p w:rsidR="00084D5D" w:rsidRPr="002A4E6B" w:rsidRDefault="00084D5D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zużytych opon,</w:t>
      </w:r>
    </w:p>
    <w:p w:rsidR="00E20B9B" w:rsidRPr="002A4E6B" w:rsidRDefault="00E20B9B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przeterminowanych leków i chemikaliów,</w:t>
      </w:r>
    </w:p>
    <w:p w:rsidR="00E20B9B" w:rsidRPr="002A4E6B" w:rsidRDefault="00E20B9B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zużytych baterii i akumulatorów,</w:t>
      </w:r>
    </w:p>
    <w:p w:rsidR="00E20B9B" w:rsidRDefault="00E20B9B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lastRenderedPageBreak/>
        <w:t>odpadów budowlanych i rozbiórkowych,</w:t>
      </w:r>
    </w:p>
    <w:p w:rsidR="008234EE" w:rsidRPr="002A4E6B" w:rsidRDefault="008234EE" w:rsidP="002A4E6B">
      <w:pPr>
        <w:pStyle w:val="NormalnyWeb"/>
        <w:numPr>
          <w:ilvl w:val="1"/>
          <w:numId w:val="28"/>
        </w:numPr>
        <w:spacing w:before="0" w:beforeAutospacing="0" w:after="120"/>
        <w:jc w:val="both"/>
        <w:rPr>
          <w:sz w:val="22"/>
          <w:szCs w:val="22"/>
        </w:rPr>
      </w:pPr>
      <w:r>
        <w:rPr>
          <w:sz w:val="22"/>
          <w:szCs w:val="22"/>
        </w:rPr>
        <w:t>popiołu.</w:t>
      </w:r>
    </w:p>
    <w:p w:rsidR="00E20B9B" w:rsidRPr="002A4E6B" w:rsidRDefault="004B087F" w:rsidP="002A4E6B">
      <w:pPr>
        <w:pStyle w:val="NormalnyWeb"/>
        <w:numPr>
          <w:ilvl w:val="0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O</w:t>
      </w:r>
      <w:r w:rsidR="00E20B9B" w:rsidRPr="002A4E6B">
        <w:rPr>
          <w:sz w:val="22"/>
          <w:szCs w:val="22"/>
        </w:rPr>
        <w:t xml:space="preserve">dpady, o których mowa w pkt 1, odbierane są w sposób gwarantujący ich niezmieszanie z innymi rodzajami odpadów zbieranymi selektywnie; </w:t>
      </w:r>
    </w:p>
    <w:p w:rsidR="00E20B9B" w:rsidRPr="002A4E6B" w:rsidRDefault="004B087F" w:rsidP="002A4E6B">
      <w:pPr>
        <w:pStyle w:val="NormalnyWeb"/>
        <w:numPr>
          <w:ilvl w:val="0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W</w:t>
      </w:r>
      <w:r w:rsidR="00E20B9B" w:rsidRPr="002A4E6B">
        <w:rPr>
          <w:sz w:val="22"/>
          <w:szCs w:val="22"/>
        </w:rPr>
        <w:t xml:space="preserve">orki do prowadzenia selektywnej zbiórki dostarcza właścicielom nieruchomości przedsiębiorca, a właściciele mają obowiązek odebrać je i </w:t>
      </w:r>
      <w:r w:rsidR="00BF0062" w:rsidRPr="002A4E6B">
        <w:rPr>
          <w:sz w:val="22"/>
          <w:szCs w:val="22"/>
        </w:rPr>
        <w:t>używać zgodnie z przeznaczeniem</w:t>
      </w:r>
      <w:r w:rsidR="00E20B9B" w:rsidRPr="002A4E6B">
        <w:rPr>
          <w:sz w:val="22"/>
          <w:szCs w:val="22"/>
        </w:rPr>
        <w:t>;</w:t>
      </w:r>
    </w:p>
    <w:p w:rsidR="00E20B9B" w:rsidRPr="002A4E6B" w:rsidRDefault="0027493D" w:rsidP="002A4E6B">
      <w:pPr>
        <w:pStyle w:val="NormalnyWeb"/>
        <w:numPr>
          <w:ilvl w:val="0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</w:t>
      </w:r>
      <w:r w:rsidR="00E20B9B" w:rsidRPr="002A4E6B">
        <w:rPr>
          <w:sz w:val="22"/>
          <w:szCs w:val="22"/>
        </w:rPr>
        <w:t>rzeznaczone do selektywnego zebrania opakowania po żywności i inne, które uległy zabrudzeniu, należy przed złożeniem do worka umyć;</w:t>
      </w:r>
    </w:p>
    <w:p w:rsidR="00E20B9B" w:rsidRPr="002A4E6B" w:rsidRDefault="0027493D" w:rsidP="002A4E6B">
      <w:pPr>
        <w:pStyle w:val="NormalnyWeb"/>
        <w:numPr>
          <w:ilvl w:val="0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O</w:t>
      </w:r>
      <w:r w:rsidR="00E20B9B" w:rsidRPr="002A4E6B">
        <w:rPr>
          <w:sz w:val="22"/>
          <w:szCs w:val="22"/>
        </w:rPr>
        <w:t>próżnione opakowania należy, jeśli rodzaj materiału na to pozwala, trwale zgnieść przed złożeniem do worka;</w:t>
      </w:r>
    </w:p>
    <w:p w:rsidR="00E20B9B" w:rsidRPr="002A4E6B" w:rsidRDefault="0027493D" w:rsidP="002A4E6B">
      <w:pPr>
        <w:pStyle w:val="NormalnyWeb"/>
        <w:numPr>
          <w:ilvl w:val="0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Z</w:t>
      </w:r>
      <w:r w:rsidR="00E20B9B" w:rsidRPr="002A4E6B">
        <w:rPr>
          <w:sz w:val="22"/>
          <w:szCs w:val="22"/>
        </w:rPr>
        <w:t xml:space="preserve"> odpadów opakowaniowych posiadających zakrętki należy je odkręcić; można je ponownie nakręcić po zgnieceniu, tak by zachowały zmniejszoną objętość;</w:t>
      </w:r>
    </w:p>
    <w:p w:rsidR="00E20B9B" w:rsidRPr="002A4E6B" w:rsidRDefault="0027493D" w:rsidP="002A4E6B">
      <w:pPr>
        <w:pStyle w:val="NormalnyWeb"/>
        <w:numPr>
          <w:ilvl w:val="0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S</w:t>
      </w:r>
      <w:r w:rsidR="00E20B9B" w:rsidRPr="002A4E6B">
        <w:rPr>
          <w:sz w:val="22"/>
          <w:szCs w:val="22"/>
        </w:rPr>
        <w:t>elektywnie zebrane odpady przekazywane są przedsiębiorcy w workach, które należy związać lub zakleić taśmą klejącą;</w:t>
      </w:r>
    </w:p>
    <w:p w:rsidR="00E20B9B" w:rsidRPr="002A4E6B" w:rsidRDefault="0027493D" w:rsidP="002A4E6B">
      <w:pPr>
        <w:pStyle w:val="NormalnyWeb"/>
        <w:numPr>
          <w:ilvl w:val="0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O</w:t>
      </w:r>
      <w:r w:rsidR="00E20B9B" w:rsidRPr="002A4E6B">
        <w:rPr>
          <w:sz w:val="22"/>
          <w:szCs w:val="22"/>
        </w:rPr>
        <w:t xml:space="preserve">dpady wielkogabarytowe, zużyty sprzęt elektryczny i elektroniczny, zużyte opony wystawiane są w miejscach określonych w § </w:t>
      </w:r>
      <w:r w:rsidRPr="002A4E6B">
        <w:rPr>
          <w:sz w:val="22"/>
          <w:szCs w:val="22"/>
        </w:rPr>
        <w:t>10</w:t>
      </w:r>
      <w:r w:rsidR="00E20B9B" w:rsidRPr="002A4E6B">
        <w:rPr>
          <w:sz w:val="22"/>
          <w:szCs w:val="22"/>
        </w:rPr>
        <w:t xml:space="preserve"> ust. 3 </w:t>
      </w:r>
      <w:r w:rsidRPr="002A4E6B">
        <w:rPr>
          <w:sz w:val="22"/>
          <w:szCs w:val="22"/>
        </w:rPr>
        <w:t>pkt 5,6,9</w:t>
      </w:r>
      <w:r w:rsidR="00E20B9B" w:rsidRPr="002A4E6B">
        <w:rPr>
          <w:sz w:val="22"/>
          <w:szCs w:val="22"/>
        </w:rPr>
        <w:t xml:space="preserve"> bez umieszczania ich w workach; </w:t>
      </w:r>
    </w:p>
    <w:p w:rsidR="00E20B9B" w:rsidRPr="002A4E6B" w:rsidRDefault="0027493D" w:rsidP="002A4E6B">
      <w:pPr>
        <w:pStyle w:val="NormalnyWeb"/>
        <w:numPr>
          <w:ilvl w:val="0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W</w:t>
      </w:r>
      <w:r w:rsidR="00E20B9B" w:rsidRPr="002A4E6B">
        <w:rPr>
          <w:sz w:val="22"/>
          <w:szCs w:val="22"/>
        </w:rPr>
        <w:t>szelkie frakcje odpadów komunalnych zebrane selektywnie, których przekazanie przedsiębiorcy w terminach określonych harmonogramem było niemożliwe, należy przekazać do gminnego punktu selektywnego zbierania odpadów we własnym zakresie;</w:t>
      </w:r>
    </w:p>
    <w:p w:rsidR="00E20B9B" w:rsidRPr="002A4E6B" w:rsidRDefault="0027493D" w:rsidP="002A4E6B">
      <w:pPr>
        <w:pStyle w:val="NormalnyWeb"/>
        <w:numPr>
          <w:ilvl w:val="0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</w:t>
      </w:r>
      <w:r w:rsidR="00E20B9B" w:rsidRPr="002A4E6B">
        <w:rPr>
          <w:sz w:val="22"/>
          <w:szCs w:val="22"/>
        </w:rPr>
        <w:t xml:space="preserve">rzeterminowane leki, </w:t>
      </w:r>
      <w:r w:rsidR="00886188">
        <w:rPr>
          <w:sz w:val="22"/>
          <w:szCs w:val="22"/>
        </w:rPr>
        <w:t>należy przekazać</w:t>
      </w:r>
      <w:r w:rsidR="00E20B9B" w:rsidRPr="002A4E6B">
        <w:rPr>
          <w:sz w:val="22"/>
          <w:szCs w:val="22"/>
        </w:rPr>
        <w:t xml:space="preserve"> bezpłatnie do aptek</w:t>
      </w:r>
      <w:r w:rsidR="00886188">
        <w:rPr>
          <w:sz w:val="22"/>
          <w:szCs w:val="22"/>
        </w:rPr>
        <w:t xml:space="preserve"> wyposażonych w odpowiednie pojemniki</w:t>
      </w:r>
      <w:r w:rsidR="00E20B9B" w:rsidRPr="002A4E6B">
        <w:rPr>
          <w:sz w:val="22"/>
          <w:szCs w:val="22"/>
        </w:rPr>
        <w:t>, a zużyte baterie do punktów, które dysponują odpowiednimi pojemnikami;</w:t>
      </w:r>
    </w:p>
    <w:p w:rsidR="00E20B9B" w:rsidRPr="002A4E6B" w:rsidRDefault="0027493D" w:rsidP="002A4E6B">
      <w:pPr>
        <w:pStyle w:val="NormalnyWeb"/>
        <w:numPr>
          <w:ilvl w:val="0"/>
          <w:numId w:val="28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D</w:t>
      </w:r>
      <w:r w:rsidR="00E20B9B" w:rsidRPr="002A4E6B">
        <w:rPr>
          <w:sz w:val="22"/>
          <w:szCs w:val="22"/>
        </w:rPr>
        <w:t xml:space="preserve">opuszcza się aby odpady biodegradowalne, w tym odpady zielone w postaci liści i traw, zbierać i gromadzić na przydomowych kompostownikach, z zachowaniem sztuki ogrodniczej, w sposób nie powodujący uciążliwości dla otoczenia. </w:t>
      </w:r>
    </w:p>
    <w:p w:rsidR="003615A3" w:rsidRPr="002A4E6B" w:rsidRDefault="003615A3" w:rsidP="002A4E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:rsidR="00F7597F" w:rsidRPr="002A4E6B" w:rsidRDefault="00F7597F" w:rsidP="002A4E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t>ROZDZIAŁ III</w:t>
      </w:r>
    </w:p>
    <w:p w:rsidR="006F0336" w:rsidRPr="002A4E6B" w:rsidRDefault="006F0336" w:rsidP="002A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Rodzaje i minimalna pojemno</w:t>
      </w:r>
      <w:r w:rsidRPr="002A4E6B">
        <w:rPr>
          <w:rFonts w:ascii="Times New Roman" w:hAnsi="Times New Roman" w:cs="Times New Roman"/>
          <w:b/>
        </w:rPr>
        <w:t xml:space="preserve">ść </w:t>
      </w:r>
      <w:r w:rsidRPr="002A4E6B">
        <w:rPr>
          <w:rFonts w:ascii="Times New Roman" w:hAnsi="Times New Roman" w:cs="Times New Roman"/>
          <w:b/>
          <w:bCs/>
        </w:rPr>
        <w:t>pojemników przeznaczonych do zbierania odpadów komunalnych na</w:t>
      </w:r>
      <w:r w:rsidR="002A4E6B" w:rsidRPr="002A4E6B">
        <w:rPr>
          <w:rFonts w:ascii="Times New Roman" w:hAnsi="Times New Roman" w:cs="Times New Roman"/>
          <w:b/>
          <w:bCs/>
        </w:rPr>
        <w:t xml:space="preserve"> </w:t>
      </w:r>
      <w:r w:rsidRPr="002A4E6B">
        <w:rPr>
          <w:rFonts w:ascii="Times New Roman" w:hAnsi="Times New Roman" w:cs="Times New Roman"/>
          <w:b/>
          <w:bCs/>
        </w:rPr>
        <w:t>terenie nieruchomo</w:t>
      </w:r>
      <w:r w:rsidRPr="002A4E6B">
        <w:rPr>
          <w:rFonts w:ascii="Times New Roman" w:hAnsi="Times New Roman" w:cs="Times New Roman"/>
        </w:rPr>
        <w:t>ś</w:t>
      </w:r>
      <w:r w:rsidRPr="002A4E6B">
        <w:rPr>
          <w:rFonts w:ascii="Times New Roman" w:hAnsi="Times New Roman" w:cs="Times New Roman"/>
          <w:b/>
          <w:bCs/>
        </w:rPr>
        <w:t>ci oraz na drogach publicznych oraz warunki rozmieszczania tych pojemników i ich</w:t>
      </w:r>
    </w:p>
    <w:p w:rsidR="006F0336" w:rsidRPr="002A4E6B" w:rsidRDefault="006F0336" w:rsidP="002A4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utrzymania w odpowiednim stanie sanitarnym, porz</w:t>
      </w:r>
      <w:r w:rsidRPr="002A4E6B">
        <w:rPr>
          <w:rFonts w:ascii="Times New Roman" w:hAnsi="Times New Roman" w:cs="Times New Roman"/>
          <w:b/>
        </w:rPr>
        <w:t>ą</w:t>
      </w:r>
      <w:r w:rsidRPr="002A4E6B">
        <w:rPr>
          <w:rFonts w:ascii="Times New Roman" w:hAnsi="Times New Roman" w:cs="Times New Roman"/>
          <w:b/>
          <w:bCs/>
        </w:rPr>
        <w:t>dkowym i technicznym</w:t>
      </w:r>
    </w:p>
    <w:p w:rsidR="00BC211F" w:rsidRPr="002A4E6B" w:rsidRDefault="00BC211F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36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 xml:space="preserve">§ </w:t>
      </w:r>
      <w:r w:rsidR="002743F1" w:rsidRPr="002A4E6B">
        <w:rPr>
          <w:rFonts w:ascii="Times New Roman" w:hAnsi="Times New Roman" w:cs="Times New Roman"/>
          <w:b/>
          <w:bCs/>
        </w:rPr>
        <w:t>4</w:t>
      </w:r>
    </w:p>
    <w:p w:rsidR="00934E95" w:rsidRPr="002A4E6B" w:rsidRDefault="00934E95" w:rsidP="002A4E6B">
      <w:pPr>
        <w:pStyle w:val="NormalnyWeb"/>
        <w:spacing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U</w:t>
      </w:r>
      <w:r w:rsidR="0021037E" w:rsidRPr="002A4E6B">
        <w:rPr>
          <w:sz w:val="22"/>
          <w:szCs w:val="22"/>
        </w:rPr>
        <w:t>stala się następujące urządzenia</w:t>
      </w:r>
      <w:r w:rsidRPr="002A4E6B">
        <w:rPr>
          <w:sz w:val="22"/>
          <w:szCs w:val="22"/>
        </w:rPr>
        <w:t xml:space="preserve"> przewidziane do zbierania odpadów </w:t>
      </w:r>
      <w:r w:rsidR="0021037E" w:rsidRPr="002A4E6B">
        <w:rPr>
          <w:sz w:val="22"/>
          <w:szCs w:val="22"/>
        </w:rPr>
        <w:t xml:space="preserve">komunalnych </w:t>
      </w:r>
      <w:r w:rsidRPr="002A4E6B">
        <w:rPr>
          <w:sz w:val="22"/>
          <w:szCs w:val="22"/>
        </w:rPr>
        <w:t>na terenie Miasta i Gminy Wolbrom o</w:t>
      </w:r>
      <w:r w:rsidR="0021037E" w:rsidRPr="002A4E6B">
        <w:rPr>
          <w:sz w:val="22"/>
          <w:szCs w:val="22"/>
        </w:rPr>
        <w:t>raz na drogach publicznych</w:t>
      </w:r>
      <w:r w:rsidRPr="002A4E6B">
        <w:rPr>
          <w:sz w:val="22"/>
          <w:szCs w:val="22"/>
        </w:rPr>
        <w:t xml:space="preserve">: </w:t>
      </w:r>
    </w:p>
    <w:p w:rsidR="00934E95" w:rsidRPr="002A4E6B" w:rsidRDefault="00934E95" w:rsidP="002A4E6B">
      <w:pPr>
        <w:pStyle w:val="NormalnyWeb"/>
        <w:numPr>
          <w:ilvl w:val="1"/>
          <w:numId w:val="29"/>
        </w:numPr>
        <w:spacing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kosze uliczne o pojemności od 20 do 60 l ;</w:t>
      </w:r>
    </w:p>
    <w:p w:rsidR="00934E95" w:rsidRPr="002A4E6B" w:rsidRDefault="00934E95" w:rsidP="002A4E6B">
      <w:pPr>
        <w:pStyle w:val="NormalnyWeb"/>
        <w:numPr>
          <w:ilvl w:val="1"/>
          <w:numId w:val="29"/>
        </w:numPr>
        <w:spacing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pojemniki na odpady </w:t>
      </w:r>
      <w:r w:rsidR="00043572" w:rsidRPr="002A4E6B">
        <w:rPr>
          <w:sz w:val="22"/>
          <w:szCs w:val="22"/>
        </w:rPr>
        <w:t xml:space="preserve">niesegregowane </w:t>
      </w:r>
      <w:r w:rsidRPr="002A4E6B">
        <w:rPr>
          <w:sz w:val="22"/>
          <w:szCs w:val="22"/>
        </w:rPr>
        <w:t>o pojemności od 60 l do 7000 l ;</w:t>
      </w:r>
    </w:p>
    <w:p w:rsidR="00934E95" w:rsidRPr="002A4E6B" w:rsidRDefault="00934E95" w:rsidP="002A4E6B">
      <w:pPr>
        <w:pStyle w:val="NormalnyWeb"/>
        <w:numPr>
          <w:ilvl w:val="1"/>
          <w:numId w:val="29"/>
        </w:numPr>
        <w:spacing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worki</w:t>
      </w:r>
      <w:r w:rsidR="00043572" w:rsidRPr="002A4E6B">
        <w:rPr>
          <w:sz w:val="22"/>
          <w:szCs w:val="22"/>
        </w:rPr>
        <w:t xml:space="preserve"> na odpady niesegregowane o poj. 80 l</w:t>
      </w:r>
      <w:r w:rsidRPr="002A4E6B">
        <w:rPr>
          <w:sz w:val="22"/>
          <w:szCs w:val="22"/>
        </w:rPr>
        <w:t>;</w:t>
      </w:r>
    </w:p>
    <w:p w:rsidR="00043572" w:rsidRPr="002A4E6B" w:rsidRDefault="00043572" w:rsidP="002A4E6B">
      <w:pPr>
        <w:pStyle w:val="NormalnyWeb"/>
        <w:numPr>
          <w:ilvl w:val="1"/>
          <w:numId w:val="29"/>
        </w:numPr>
        <w:spacing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pojemniki z tworzywa sztucznego </w:t>
      </w:r>
      <w:r w:rsidR="0021037E" w:rsidRPr="002A4E6B">
        <w:rPr>
          <w:sz w:val="22"/>
          <w:szCs w:val="22"/>
        </w:rPr>
        <w:t xml:space="preserve">o poj. 120 l – 3000 l, </w:t>
      </w:r>
      <w:r w:rsidRPr="002A4E6B">
        <w:rPr>
          <w:sz w:val="22"/>
          <w:szCs w:val="22"/>
        </w:rPr>
        <w:t>oznaczone kolorami w stosunku do każdego rodzaju odpadu zbieranego selektywnie stosowane w zabudowie wielorodzinnej:</w:t>
      </w:r>
    </w:p>
    <w:p w:rsidR="00043572" w:rsidRPr="002A4E6B" w:rsidRDefault="00043572" w:rsidP="002A4E6B">
      <w:pPr>
        <w:pStyle w:val="NormalnyWeb"/>
        <w:spacing w:beforeAutospacing="0" w:after="120"/>
        <w:ind w:left="144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- kolor niebieski – papier i </w:t>
      </w:r>
      <w:r w:rsidR="00756FC2" w:rsidRPr="002A4E6B">
        <w:rPr>
          <w:sz w:val="22"/>
          <w:szCs w:val="22"/>
        </w:rPr>
        <w:t>tektura</w:t>
      </w:r>
    </w:p>
    <w:p w:rsidR="00043572" w:rsidRPr="002A4E6B" w:rsidRDefault="00043572" w:rsidP="002A4E6B">
      <w:pPr>
        <w:pStyle w:val="NormalnyWeb"/>
        <w:spacing w:beforeAutospacing="0" w:after="120"/>
        <w:ind w:left="144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- kolor zielony – szkło</w:t>
      </w:r>
    </w:p>
    <w:p w:rsidR="00043572" w:rsidRPr="002A4E6B" w:rsidRDefault="00043572" w:rsidP="002A4E6B">
      <w:pPr>
        <w:pStyle w:val="NormalnyWeb"/>
        <w:spacing w:beforeAutospacing="0" w:after="120"/>
        <w:ind w:left="144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- kolor </w:t>
      </w:r>
      <w:r w:rsidR="00756FC2" w:rsidRPr="002A4E6B">
        <w:rPr>
          <w:sz w:val="22"/>
          <w:szCs w:val="22"/>
        </w:rPr>
        <w:t>ż</w:t>
      </w:r>
      <w:r w:rsidRPr="002A4E6B">
        <w:rPr>
          <w:sz w:val="22"/>
          <w:szCs w:val="22"/>
        </w:rPr>
        <w:t>ółty – tworzywa sztuczne</w:t>
      </w:r>
    </w:p>
    <w:p w:rsidR="00043572" w:rsidRPr="002A4E6B" w:rsidRDefault="00043572" w:rsidP="002A4E6B">
      <w:pPr>
        <w:pStyle w:val="NormalnyWeb"/>
        <w:spacing w:beforeAutospacing="0" w:after="120"/>
        <w:ind w:left="144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- kolor czarny – metale </w:t>
      </w:r>
      <w:r w:rsidR="00756FC2" w:rsidRPr="002A4E6B">
        <w:rPr>
          <w:sz w:val="22"/>
          <w:szCs w:val="22"/>
        </w:rPr>
        <w:t>i opakowania wielomateriałowe</w:t>
      </w:r>
    </w:p>
    <w:p w:rsidR="00756FC2" w:rsidRPr="002A4E6B" w:rsidRDefault="00756FC2" w:rsidP="002A4E6B">
      <w:pPr>
        <w:pStyle w:val="NormalnyWeb"/>
        <w:spacing w:beforeAutospacing="0" w:after="120"/>
        <w:ind w:left="144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- kolor brązowy – odpady ulegające biodegr</w:t>
      </w:r>
      <w:r w:rsidR="004B087F" w:rsidRPr="002A4E6B">
        <w:rPr>
          <w:sz w:val="22"/>
          <w:szCs w:val="22"/>
        </w:rPr>
        <w:t>a</w:t>
      </w:r>
      <w:r w:rsidRPr="002A4E6B">
        <w:rPr>
          <w:sz w:val="22"/>
          <w:szCs w:val="22"/>
        </w:rPr>
        <w:t xml:space="preserve">dacji </w:t>
      </w:r>
    </w:p>
    <w:p w:rsidR="00934E95" w:rsidRPr="002A4E6B" w:rsidRDefault="00756FC2" w:rsidP="002A4E6B">
      <w:pPr>
        <w:pStyle w:val="NormalnyWeb"/>
        <w:numPr>
          <w:ilvl w:val="1"/>
          <w:numId w:val="29"/>
        </w:numPr>
        <w:spacing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lastRenderedPageBreak/>
        <w:t>worki z tworzywa sztucznego oznaczone kolorami w stosunku do każdego rodzaju odpadu zbieranego selektywnie stosowane w zabudowie jednorodzinnej:</w:t>
      </w:r>
    </w:p>
    <w:p w:rsidR="00756FC2" w:rsidRPr="002A4E6B" w:rsidRDefault="00756FC2" w:rsidP="002A4E6B">
      <w:pPr>
        <w:pStyle w:val="NormalnyWeb"/>
        <w:spacing w:beforeAutospacing="0" w:after="120"/>
        <w:ind w:left="144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-  kolor niebieski – papier i tektura</w:t>
      </w:r>
    </w:p>
    <w:p w:rsidR="00756FC2" w:rsidRPr="002A4E6B" w:rsidRDefault="00756FC2" w:rsidP="002A4E6B">
      <w:pPr>
        <w:pStyle w:val="NormalnyWeb"/>
        <w:spacing w:beforeAutospacing="0" w:after="120"/>
        <w:ind w:left="144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- kolor zielony – szkło</w:t>
      </w:r>
    </w:p>
    <w:p w:rsidR="00756FC2" w:rsidRPr="002A4E6B" w:rsidRDefault="00756FC2" w:rsidP="002A4E6B">
      <w:pPr>
        <w:pStyle w:val="NormalnyWeb"/>
        <w:spacing w:beforeAutospacing="0" w:after="120"/>
        <w:ind w:left="144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- kolor żółty – tworzywa sztuczne</w:t>
      </w:r>
    </w:p>
    <w:p w:rsidR="00756FC2" w:rsidRPr="002A4E6B" w:rsidRDefault="00756FC2" w:rsidP="002A4E6B">
      <w:pPr>
        <w:pStyle w:val="NormalnyWeb"/>
        <w:spacing w:beforeAutospacing="0" w:after="120"/>
        <w:ind w:left="144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- kolor czarny – metale i opakowania wielomateriałowe</w:t>
      </w:r>
    </w:p>
    <w:p w:rsidR="00756FC2" w:rsidRPr="002A4E6B" w:rsidRDefault="00756FC2" w:rsidP="002A4E6B">
      <w:pPr>
        <w:pStyle w:val="NormalnyWeb"/>
        <w:spacing w:beforeAutospacing="0" w:after="120"/>
        <w:ind w:left="144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- kolor brązowy – odpady ulegające biodegr</w:t>
      </w:r>
      <w:r w:rsidR="004B087F" w:rsidRPr="002A4E6B">
        <w:rPr>
          <w:sz w:val="22"/>
          <w:szCs w:val="22"/>
        </w:rPr>
        <w:t>a</w:t>
      </w:r>
      <w:r w:rsidRPr="002A4E6B">
        <w:rPr>
          <w:sz w:val="22"/>
          <w:szCs w:val="22"/>
        </w:rPr>
        <w:t xml:space="preserve">dacji </w:t>
      </w:r>
    </w:p>
    <w:p w:rsidR="00934E95" w:rsidRPr="002A4E6B" w:rsidRDefault="00756FC2" w:rsidP="002A4E6B">
      <w:pPr>
        <w:pStyle w:val="NormalnyWeb"/>
        <w:numPr>
          <w:ilvl w:val="1"/>
          <w:numId w:val="29"/>
        </w:numPr>
        <w:spacing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pojemniki na specyficzne rodzaje odpadów, takie jak tekstylia, przeterminowane leki, zużyte itp.</w:t>
      </w:r>
      <w:r w:rsidR="00934E95" w:rsidRPr="002A4E6B">
        <w:rPr>
          <w:sz w:val="22"/>
          <w:szCs w:val="22"/>
        </w:rPr>
        <w:t xml:space="preserve">; </w:t>
      </w:r>
    </w:p>
    <w:p w:rsidR="002A4E6B" w:rsidRPr="002A4E6B" w:rsidRDefault="002A4E6B" w:rsidP="002A4E6B">
      <w:pPr>
        <w:pStyle w:val="NormalnyWeb"/>
        <w:spacing w:beforeAutospacing="0" w:after="120"/>
        <w:ind w:left="720"/>
        <w:jc w:val="center"/>
        <w:rPr>
          <w:b/>
          <w:sz w:val="22"/>
          <w:szCs w:val="22"/>
        </w:rPr>
      </w:pPr>
    </w:p>
    <w:p w:rsidR="00B82B7F" w:rsidRPr="002A4E6B" w:rsidRDefault="00B82B7F" w:rsidP="002A4E6B">
      <w:pPr>
        <w:pStyle w:val="NormalnyWeb"/>
        <w:spacing w:beforeAutospacing="0" w:after="120"/>
        <w:ind w:left="720"/>
        <w:jc w:val="center"/>
        <w:rPr>
          <w:b/>
          <w:sz w:val="22"/>
          <w:szCs w:val="22"/>
        </w:rPr>
      </w:pPr>
      <w:r w:rsidRPr="002A4E6B">
        <w:rPr>
          <w:b/>
          <w:sz w:val="22"/>
          <w:szCs w:val="22"/>
        </w:rPr>
        <w:t xml:space="preserve">§ </w:t>
      </w:r>
      <w:r w:rsidR="006F3EBB" w:rsidRPr="002A4E6B">
        <w:rPr>
          <w:b/>
          <w:sz w:val="22"/>
          <w:szCs w:val="22"/>
        </w:rPr>
        <w:t>5</w:t>
      </w:r>
    </w:p>
    <w:p w:rsidR="00BA223F" w:rsidRPr="002A4E6B" w:rsidRDefault="00BA223F" w:rsidP="002A4E6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Nieruchomości zamieszkałe powinny być wyposażone w pojemniki do zbierania odpadów komunalnych o pojemności, uwzględniającej następujące normy:</w:t>
      </w:r>
    </w:p>
    <w:p w:rsidR="00934E95" w:rsidRPr="002A4E6B" w:rsidRDefault="00934E95" w:rsidP="002A4E6B">
      <w:pPr>
        <w:pStyle w:val="NormalnyWeb"/>
        <w:numPr>
          <w:ilvl w:val="0"/>
          <w:numId w:val="33"/>
        </w:numPr>
        <w:spacing w:before="0" w:beforeAutospacing="0" w:after="120"/>
        <w:ind w:hanging="357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dla budynków mieszkalnych 60 l na osobę miesięcznie, jednak co najmniej 1 pojemnik 120 l na każdą nieruchomość</w:t>
      </w:r>
      <w:r w:rsidRPr="002A4E6B">
        <w:rPr>
          <w:b/>
          <w:bCs/>
          <w:sz w:val="22"/>
          <w:szCs w:val="22"/>
        </w:rPr>
        <w:t>;</w:t>
      </w:r>
    </w:p>
    <w:p w:rsidR="00934E95" w:rsidRPr="002A4E6B" w:rsidRDefault="00934E95" w:rsidP="002A4E6B">
      <w:pPr>
        <w:pStyle w:val="NormalnyWeb"/>
        <w:numPr>
          <w:ilvl w:val="0"/>
          <w:numId w:val="33"/>
        </w:numPr>
        <w:spacing w:before="0" w:beforeAutospacing="0" w:after="120"/>
        <w:ind w:hanging="357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zarządcy nieruchomości wielolokalowych zobowiązani są dostosować pojemność pojemników do liczby mieszkańców i cyklu wywozu, biorąc pod uwagę normatywy zapisane </w:t>
      </w:r>
      <w:r w:rsidR="004118BB">
        <w:rPr>
          <w:sz w:val="22"/>
          <w:szCs w:val="22"/>
        </w:rPr>
        <w:t>w pkt 1</w:t>
      </w:r>
      <w:r w:rsidRPr="002A4E6B">
        <w:rPr>
          <w:sz w:val="22"/>
          <w:szCs w:val="22"/>
        </w:rPr>
        <w:t>;</w:t>
      </w:r>
    </w:p>
    <w:p w:rsidR="00934E95" w:rsidRPr="002A4E6B" w:rsidRDefault="00934E95" w:rsidP="002A4E6B">
      <w:pPr>
        <w:pStyle w:val="Akapitzlist"/>
        <w:numPr>
          <w:ilvl w:val="0"/>
          <w:numId w:val="29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Właściciele nieruchomości, na których nie zamieszkują mieszkańcy lecz odpady komunalne są wytwarzane, a więc prowadzący działalność gospodarczą, kierujący instytucjami oświaty, zdrowia, zarządzający ogródkami działkowymi itp., zobowiązani są dostosować pojemność pojemników na zmieszane odpady komunalne do swych indywidualnych potrzeb uwzględniając następujące</w:t>
      </w:r>
      <w:r w:rsidR="000F03D2" w:rsidRPr="002A4E6B">
        <w:rPr>
          <w:rFonts w:ascii="Times New Roman" w:hAnsi="Times New Roman" w:cs="Times New Roman"/>
        </w:rPr>
        <w:t xml:space="preserve"> minimalne</w:t>
      </w:r>
      <w:r w:rsidRPr="002A4E6B">
        <w:rPr>
          <w:rFonts w:ascii="Times New Roman" w:hAnsi="Times New Roman" w:cs="Times New Roman"/>
        </w:rPr>
        <w:t xml:space="preserve"> miesięczne normatywy wytwarzania odpadów</w:t>
      </w:r>
      <w:r w:rsidR="000F03D2" w:rsidRPr="002A4E6B">
        <w:rPr>
          <w:rFonts w:ascii="Times New Roman" w:hAnsi="Times New Roman" w:cs="Times New Roman"/>
        </w:rPr>
        <w:t>:</w:t>
      </w:r>
    </w:p>
    <w:p w:rsidR="00934E95" w:rsidRPr="002A4E6B" w:rsidRDefault="00934E95" w:rsidP="002A4E6B">
      <w:pPr>
        <w:pStyle w:val="Akapitzlist"/>
        <w:numPr>
          <w:ilvl w:val="0"/>
          <w:numId w:val="3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10 litrów/m-c - na każdego zatrudnionego w pomieszczeniach biurowych, socjalnych, urzędach, na każdego ucznia, studenta i pracownika w szkołach wszelkiego typu, na każde dziecko i pracownika dla żłobków i przedszkoli, jednak co najmniej jeden pojemnik </w:t>
      </w:r>
      <w:r w:rsidR="00BA4C96">
        <w:rPr>
          <w:rFonts w:ascii="Times New Roman" w:hAnsi="Times New Roman" w:cs="Times New Roman"/>
        </w:rPr>
        <w:t>12</w:t>
      </w:r>
      <w:r w:rsidRPr="002A4E6B">
        <w:rPr>
          <w:rFonts w:ascii="Times New Roman" w:hAnsi="Times New Roman" w:cs="Times New Roman"/>
        </w:rPr>
        <w:t>0 litrów;</w:t>
      </w:r>
    </w:p>
    <w:p w:rsidR="00934E95" w:rsidRPr="002A4E6B" w:rsidRDefault="00934E95" w:rsidP="002A4E6B">
      <w:pPr>
        <w:pStyle w:val="Akapitzlist"/>
        <w:numPr>
          <w:ilvl w:val="0"/>
          <w:numId w:val="3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30 litrów/m-c – na jedno miejsce konsumpcyjne w lokalach gastronomicznych, w tym także miejsce w tzw. ogródkach zlokalizowanych na zewnątrz lokalu, jednak co najmniej jeden pojemnik 1</w:t>
      </w:r>
      <w:r w:rsidR="00084D5D" w:rsidRPr="002A4E6B">
        <w:rPr>
          <w:rFonts w:ascii="Times New Roman" w:hAnsi="Times New Roman" w:cs="Times New Roman"/>
        </w:rPr>
        <w:t>2</w:t>
      </w:r>
      <w:r w:rsidRPr="002A4E6B">
        <w:rPr>
          <w:rFonts w:ascii="Times New Roman" w:hAnsi="Times New Roman" w:cs="Times New Roman"/>
        </w:rPr>
        <w:t>0 litrów;</w:t>
      </w:r>
    </w:p>
    <w:p w:rsidR="00934E95" w:rsidRPr="002A4E6B" w:rsidRDefault="00934E95" w:rsidP="002A4E6B">
      <w:pPr>
        <w:pStyle w:val="Akapitzlist"/>
        <w:numPr>
          <w:ilvl w:val="0"/>
          <w:numId w:val="3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50 litrów/m-c - na każdego zatrudnionego w </w:t>
      </w:r>
      <w:r w:rsidR="002976D5">
        <w:rPr>
          <w:rFonts w:ascii="Times New Roman" w:hAnsi="Times New Roman" w:cs="Times New Roman"/>
        </w:rPr>
        <w:t xml:space="preserve">lokalu handlowym, </w:t>
      </w:r>
      <w:r w:rsidR="003E332A" w:rsidRPr="002A4E6B">
        <w:rPr>
          <w:rFonts w:ascii="Times New Roman" w:hAnsi="Times New Roman" w:cs="Times New Roman"/>
        </w:rPr>
        <w:t>zakładzie</w:t>
      </w:r>
      <w:r w:rsidRPr="002A4E6B">
        <w:rPr>
          <w:rFonts w:ascii="Times New Roman" w:hAnsi="Times New Roman" w:cs="Times New Roman"/>
        </w:rPr>
        <w:t xml:space="preserve"> usługowym, produkcyjnym, przychodni, praktyce lekarskiej, itp., oraz na każde łóżko w hotelu, pensjonacie, domu opieki, jednak co naj</w:t>
      </w:r>
      <w:r w:rsidR="003E332A" w:rsidRPr="002A4E6B">
        <w:rPr>
          <w:rFonts w:ascii="Times New Roman" w:hAnsi="Times New Roman" w:cs="Times New Roman"/>
        </w:rPr>
        <w:t xml:space="preserve">mniej jeden pojemnik </w:t>
      </w:r>
      <w:r w:rsidR="00BA4C96">
        <w:rPr>
          <w:rFonts w:ascii="Times New Roman" w:hAnsi="Times New Roman" w:cs="Times New Roman"/>
        </w:rPr>
        <w:t>12</w:t>
      </w:r>
      <w:r w:rsidR="003E332A" w:rsidRPr="002A4E6B">
        <w:rPr>
          <w:rFonts w:ascii="Times New Roman" w:hAnsi="Times New Roman" w:cs="Times New Roman"/>
        </w:rPr>
        <w:t>0 litrów,</w:t>
      </w:r>
    </w:p>
    <w:p w:rsidR="003E332A" w:rsidRPr="002A4E6B" w:rsidRDefault="003E332A" w:rsidP="002A4E6B">
      <w:pPr>
        <w:pStyle w:val="Akapitzlist"/>
        <w:numPr>
          <w:ilvl w:val="0"/>
          <w:numId w:val="3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dla lokali handlowych –</w:t>
      </w:r>
      <w:r w:rsidR="000F03D2" w:rsidRPr="002A4E6B">
        <w:rPr>
          <w:rFonts w:ascii="Times New Roman" w:hAnsi="Times New Roman" w:cs="Times New Roman"/>
        </w:rPr>
        <w:t xml:space="preserve"> </w:t>
      </w:r>
      <w:r w:rsidR="002976D5">
        <w:rPr>
          <w:rFonts w:ascii="Times New Roman" w:hAnsi="Times New Roman" w:cs="Times New Roman"/>
        </w:rPr>
        <w:t>2</w:t>
      </w:r>
      <w:r w:rsidRPr="002A4E6B">
        <w:rPr>
          <w:rFonts w:ascii="Times New Roman" w:hAnsi="Times New Roman" w:cs="Times New Roman"/>
        </w:rPr>
        <w:t>0 l na  każde 10 m</w:t>
      </w:r>
      <w:r w:rsidRPr="002A4E6B">
        <w:rPr>
          <w:rFonts w:ascii="Times New Roman" w:hAnsi="Times New Roman" w:cs="Times New Roman"/>
          <w:vertAlign w:val="superscript"/>
        </w:rPr>
        <w:t>2</w:t>
      </w:r>
      <w:r w:rsidRPr="002A4E6B">
        <w:rPr>
          <w:rFonts w:ascii="Times New Roman" w:hAnsi="Times New Roman" w:cs="Times New Roman"/>
        </w:rPr>
        <w:t xml:space="preserve"> powierzchni całkowitej jednak co najmniej jeden pojemnik </w:t>
      </w:r>
      <w:r w:rsidR="00BA4C96">
        <w:rPr>
          <w:rFonts w:ascii="Times New Roman" w:hAnsi="Times New Roman" w:cs="Times New Roman"/>
        </w:rPr>
        <w:t>12</w:t>
      </w:r>
      <w:r w:rsidR="00C52E70" w:rsidRPr="002A4E6B">
        <w:rPr>
          <w:rFonts w:ascii="Times New Roman" w:hAnsi="Times New Roman" w:cs="Times New Roman"/>
        </w:rPr>
        <w:t>0</w:t>
      </w:r>
      <w:r w:rsidRPr="002A4E6B">
        <w:rPr>
          <w:rFonts w:ascii="Times New Roman" w:hAnsi="Times New Roman" w:cs="Times New Roman"/>
        </w:rPr>
        <w:t xml:space="preserve"> litrów</w:t>
      </w:r>
    </w:p>
    <w:p w:rsidR="00934E95" w:rsidRPr="002A4E6B" w:rsidRDefault="00934E95" w:rsidP="00EA47EF">
      <w:pPr>
        <w:pStyle w:val="Akapitzlist"/>
        <w:numPr>
          <w:ilvl w:val="0"/>
          <w:numId w:val="31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dla ogródków działkowych – 20 l miesięcznie na każdy ogródek działkowy w okresie od 1 kwietnia do31 października każdego roku,</w:t>
      </w:r>
    </w:p>
    <w:p w:rsidR="00084D5D" w:rsidRDefault="00CA6951" w:rsidP="002A4E6B">
      <w:pPr>
        <w:pStyle w:val="Akapitzlist"/>
        <w:numPr>
          <w:ilvl w:val="0"/>
          <w:numId w:val="31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dla cmentarzy – 1</w:t>
      </w:r>
      <w:r w:rsidR="003E332A" w:rsidRPr="002A4E6B">
        <w:rPr>
          <w:rFonts w:ascii="Times New Roman" w:hAnsi="Times New Roman" w:cs="Times New Roman"/>
        </w:rPr>
        <w:t>0</w:t>
      </w:r>
      <w:r w:rsidRPr="002A4E6B">
        <w:rPr>
          <w:rFonts w:ascii="Times New Roman" w:hAnsi="Times New Roman" w:cs="Times New Roman"/>
        </w:rPr>
        <w:t xml:space="preserve"> l miesięcznie na każde 10 m</w:t>
      </w:r>
      <w:r w:rsidRPr="002A4E6B">
        <w:rPr>
          <w:rFonts w:ascii="Times New Roman" w:hAnsi="Times New Roman" w:cs="Times New Roman"/>
          <w:vertAlign w:val="superscript"/>
        </w:rPr>
        <w:t>2</w:t>
      </w:r>
      <w:r w:rsidRPr="002A4E6B">
        <w:rPr>
          <w:rFonts w:ascii="Times New Roman" w:hAnsi="Times New Roman" w:cs="Times New Roman"/>
        </w:rPr>
        <w:t xml:space="preserve"> powierzchni, na której znajdują się groby,</w:t>
      </w:r>
    </w:p>
    <w:p w:rsidR="005C0B52" w:rsidRPr="002A4E6B" w:rsidRDefault="005C0B52" w:rsidP="005C0B52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p w:rsidR="006F0336" w:rsidRPr="002A4E6B" w:rsidRDefault="006F0336" w:rsidP="002A4E6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W przypadku, gdy w obiektach i na terenie, o których mowa w ust. </w:t>
      </w:r>
      <w:r w:rsidR="003E332A" w:rsidRPr="002A4E6B">
        <w:rPr>
          <w:rFonts w:ascii="Times New Roman" w:hAnsi="Times New Roman" w:cs="Times New Roman"/>
        </w:rPr>
        <w:t>2</w:t>
      </w:r>
      <w:r w:rsidRPr="002A4E6B">
        <w:rPr>
          <w:rFonts w:ascii="Times New Roman" w:hAnsi="Times New Roman" w:cs="Times New Roman"/>
        </w:rPr>
        <w:t xml:space="preserve"> pkt </w:t>
      </w:r>
      <w:r w:rsidR="004B67AD" w:rsidRPr="002A4E6B">
        <w:rPr>
          <w:rFonts w:ascii="Times New Roman" w:hAnsi="Times New Roman" w:cs="Times New Roman"/>
        </w:rPr>
        <w:t>2,3</w:t>
      </w:r>
      <w:r w:rsidRPr="002A4E6B">
        <w:rPr>
          <w:rFonts w:ascii="Times New Roman" w:hAnsi="Times New Roman" w:cs="Times New Roman"/>
        </w:rPr>
        <w:t xml:space="preserve"> jest prowadzona sprzedaż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artykułów spożywczych należy dodatkowo, na zewnątrz obiektu, ustawić kosze na śmieci.</w:t>
      </w:r>
    </w:p>
    <w:p w:rsidR="002A4E6B" w:rsidRPr="002A4E6B" w:rsidRDefault="002A4E6B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1384" w:rsidRDefault="00FA1384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1384" w:rsidRDefault="00FA1384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 xml:space="preserve">§ </w:t>
      </w:r>
      <w:r w:rsidR="006F3EBB" w:rsidRPr="002A4E6B">
        <w:rPr>
          <w:rFonts w:ascii="Times New Roman" w:hAnsi="Times New Roman" w:cs="Times New Roman"/>
          <w:b/>
          <w:bCs/>
        </w:rPr>
        <w:t>6</w:t>
      </w:r>
    </w:p>
    <w:p w:rsidR="00C56A6F" w:rsidRPr="002A4E6B" w:rsidRDefault="00F13591" w:rsidP="005360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Właś</w:t>
      </w:r>
      <w:r w:rsidR="00C56A6F" w:rsidRPr="002A4E6B">
        <w:rPr>
          <w:rFonts w:ascii="Times New Roman" w:hAnsi="Times New Roman" w:cs="Times New Roman"/>
        </w:rPr>
        <w:t>cic</w:t>
      </w:r>
      <w:r w:rsidRPr="002A4E6B">
        <w:rPr>
          <w:rFonts w:ascii="Times New Roman" w:hAnsi="Times New Roman" w:cs="Times New Roman"/>
        </w:rPr>
        <w:t>i</w:t>
      </w:r>
      <w:r w:rsidR="00C56A6F" w:rsidRPr="002A4E6B">
        <w:rPr>
          <w:rFonts w:ascii="Times New Roman" w:hAnsi="Times New Roman" w:cs="Times New Roman"/>
        </w:rPr>
        <w:t>elom nieruchomości, na których zamieszkują mieszkańcy pojemniki na odpady komunalne (zmieszane) może dostarczyć przedsiębiorca odbierający odpady komunalne na zasadach określonych w umowie zawartej między gminą a przedsiębiorcą.</w:t>
      </w:r>
    </w:p>
    <w:p w:rsidR="006F0336" w:rsidRPr="002A4E6B" w:rsidRDefault="006F0336" w:rsidP="005360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lastRenderedPageBreak/>
        <w:t>Pojemniki do gromadzenia odpadów komunalnych należy umieszczać na terenie nieruchomości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w miejscach łatwo dostępnych, odpowiadających odrębnym przepisom prawa, na równej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i w miarę możliwości utwardzonej nawierzchni.</w:t>
      </w:r>
    </w:p>
    <w:p w:rsidR="006F0336" w:rsidRPr="002A4E6B" w:rsidRDefault="006F0336" w:rsidP="005360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Pojemniki do zbierania odpadów komunalnych należy utrzymywać w odpowiednim stanie sanitarnym,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porządkowym i technicznym, w szczególności poprzez ich okresowe mycie.</w:t>
      </w:r>
    </w:p>
    <w:p w:rsidR="006F0336" w:rsidRPr="002A4E6B" w:rsidRDefault="006F0336" w:rsidP="005360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Ze względu na bezpieczeństwo w pojemnikach na odpady komunalne nie mogą być gromadzone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następujące odpady: śnieg, lód, gorący popiół i żużel, gruz budowlany, szlam, substancje toksyczne, żrące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i wybuchowe.</w:t>
      </w:r>
    </w:p>
    <w:p w:rsidR="006F0336" w:rsidRPr="002A4E6B" w:rsidRDefault="006F0336" w:rsidP="0053606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W pojemnikach na odpady nie mogą być spalane odpady bez względu na ich rodzaj.</w:t>
      </w:r>
    </w:p>
    <w:p w:rsidR="009F2CA0" w:rsidRPr="002A4E6B" w:rsidRDefault="009F2CA0" w:rsidP="00536068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6F0336" w:rsidRPr="002A4E6B" w:rsidRDefault="006F3EBB" w:rsidP="0053606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§ 7</w:t>
      </w:r>
    </w:p>
    <w:p w:rsidR="006F0336" w:rsidRPr="002A4E6B" w:rsidRDefault="006F0336" w:rsidP="00536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Odległość między koszami ulicznymi rozstawionymi na chodnikach przy drogach publicznych powinna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być dostosowana do panującego na danym terenie natężenia ruchu pieszych.</w:t>
      </w:r>
    </w:p>
    <w:p w:rsidR="006F0336" w:rsidRPr="002A4E6B" w:rsidRDefault="006F0336" w:rsidP="00536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Na przystankach komunikacyjnych kosze należy usytuować w pobliżu wiaty lub w sąsiedztwie oznaczenia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przystanku.</w:t>
      </w:r>
    </w:p>
    <w:p w:rsidR="00C56A6F" w:rsidRPr="002A4E6B" w:rsidRDefault="00C56A6F" w:rsidP="00536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Organizatorzy</w:t>
      </w:r>
      <w:r w:rsidR="00F13591" w:rsidRPr="002A4E6B">
        <w:rPr>
          <w:rFonts w:ascii="Times New Roman" w:hAnsi="Times New Roman" w:cs="Times New Roman"/>
        </w:rPr>
        <w:t xml:space="preserve"> imprez masowych są zobowiązani do zapewnienia dostatecznej liczby pojemników, bądź kontenerów do gromadzenia odpadów, a także szaletów przenośnych.</w:t>
      </w:r>
      <w:r w:rsidRPr="002A4E6B">
        <w:rPr>
          <w:rFonts w:ascii="Times New Roman" w:hAnsi="Times New Roman" w:cs="Times New Roman"/>
        </w:rPr>
        <w:t xml:space="preserve"> </w:t>
      </w:r>
    </w:p>
    <w:p w:rsidR="009F2CA0" w:rsidRPr="002A4E6B" w:rsidRDefault="009F2CA0" w:rsidP="002A4E6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 xml:space="preserve">§ </w:t>
      </w:r>
      <w:r w:rsidR="006F3EBB" w:rsidRPr="002A4E6B">
        <w:rPr>
          <w:rFonts w:ascii="Times New Roman" w:hAnsi="Times New Roman" w:cs="Times New Roman"/>
          <w:b/>
          <w:bCs/>
        </w:rPr>
        <w:t>8</w:t>
      </w: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W przypadku, gdy umieszczenie pojemników na odpady nie jest możliwe na terenie nieruchomości, właściciele</w:t>
      </w:r>
      <w:r w:rsidR="00536068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nieruchomości zapewniają umieszczenie pojemników na odpady komunalne na terenie innej sąsiedniej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nieruchomości, na zasadach uzgodnionych z jej właścicielem.</w:t>
      </w:r>
    </w:p>
    <w:p w:rsidR="009F2CA0" w:rsidRPr="002A4E6B" w:rsidRDefault="009F2CA0" w:rsidP="002A4E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2A4E6B" w:rsidRPr="002A4E6B" w:rsidRDefault="002A4E6B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t>ROZDZIAŁ IV</w:t>
      </w:r>
    </w:p>
    <w:p w:rsidR="006F0336" w:rsidRPr="002A4E6B" w:rsidRDefault="006F0336" w:rsidP="00391B2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Cz</w:t>
      </w:r>
      <w:r w:rsidRPr="002A4E6B">
        <w:rPr>
          <w:rFonts w:ascii="Times New Roman" w:hAnsi="Times New Roman" w:cs="Times New Roman"/>
        </w:rPr>
        <w:t>ę</w:t>
      </w:r>
      <w:r w:rsidRPr="002A4E6B">
        <w:rPr>
          <w:rFonts w:ascii="Times New Roman" w:hAnsi="Times New Roman" w:cs="Times New Roman"/>
          <w:b/>
          <w:bCs/>
        </w:rPr>
        <w:t>stotliwo</w:t>
      </w:r>
      <w:r w:rsidRPr="002A4E6B">
        <w:rPr>
          <w:rFonts w:ascii="Times New Roman" w:hAnsi="Times New Roman" w:cs="Times New Roman"/>
          <w:b/>
        </w:rPr>
        <w:t>ść</w:t>
      </w:r>
      <w:r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  <w:b/>
          <w:bCs/>
        </w:rPr>
        <w:t>i sposoby pozbywania si</w:t>
      </w:r>
      <w:r w:rsidRPr="002A4E6B">
        <w:rPr>
          <w:rFonts w:ascii="Times New Roman" w:hAnsi="Times New Roman" w:cs="Times New Roman"/>
        </w:rPr>
        <w:t xml:space="preserve">ę </w:t>
      </w:r>
      <w:r w:rsidRPr="002A4E6B">
        <w:rPr>
          <w:rFonts w:ascii="Times New Roman" w:hAnsi="Times New Roman" w:cs="Times New Roman"/>
          <w:b/>
          <w:bCs/>
        </w:rPr>
        <w:t>odpadów komunalnych i nieczysto</w:t>
      </w:r>
      <w:r w:rsidRPr="002A4E6B">
        <w:rPr>
          <w:rFonts w:ascii="Times New Roman" w:hAnsi="Times New Roman" w:cs="Times New Roman"/>
        </w:rPr>
        <w:t>ś</w:t>
      </w:r>
      <w:r w:rsidRPr="002A4E6B">
        <w:rPr>
          <w:rFonts w:ascii="Times New Roman" w:hAnsi="Times New Roman" w:cs="Times New Roman"/>
          <w:b/>
          <w:bCs/>
        </w:rPr>
        <w:t>ci ciekłych z terenu</w:t>
      </w:r>
      <w:r w:rsidR="009F2CA0" w:rsidRPr="002A4E6B">
        <w:rPr>
          <w:rFonts w:ascii="Times New Roman" w:hAnsi="Times New Roman" w:cs="Times New Roman"/>
          <w:b/>
          <w:bCs/>
        </w:rPr>
        <w:t xml:space="preserve"> </w:t>
      </w:r>
      <w:r w:rsidRPr="002A4E6B">
        <w:rPr>
          <w:rFonts w:ascii="Times New Roman" w:hAnsi="Times New Roman" w:cs="Times New Roman"/>
          <w:b/>
          <w:bCs/>
        </w:rPr>
        <w:t>nieruchomo</w:t>
      </w:r>
      <w:r w:rsidRPr="002A4E6B">
        <w:rPr>
          <w:rFonts w:ascii="Times New Roman" w:hAnsi="Times New Roman" w:cs="Times New Roman"/>
        </w:rPr>
        <w:t>ś</w:t>
      </w:r>
      <w:r w:rsidRPr="002A4E6B">
        <w:rPr>
          <w:rFonts w:ascii="Times New Roman" w:hAnsi="Times New Roman" w:cs="Times New Roman"/>
          <w:b/>
          <w:bCs/>
        </w:rPr>
        <w:t>ci oraz terenów przeznaczonych do u</w:t>
      </w:r>
      <w:r w:rsidRPr="002A4E6B">
        <w:rPr>
          <w:rFonts w:ascii="Times New Roman" w:hAnsi="Times New Roman" w:cs="Times New Roman"/>
        </w:rPr>
        <w:t>ż</w:t>
      </w:r>
      <w:r w:rsidRPr="002A4E6B">
        <w:rPr>
          <w:rFonts w:ascii="Times New Roman" w:hAnsi="Times New Roman" w:cs="Times New Roman"/>
          <w:b/>
          <w:bCs/>
        </w:rPr>
        <w:t>ytku publicznego</w:t>
      </w:r>
    </w:p>
    <w:p w:rsidR="009F2CA0" w:rsidRPr="002A4E6B" w:rsidRDefault="009F2CA0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 xml:space="preserve">§ </w:t>
      </w:r>
      <w:r w:rsidR="006F3EBB" w:rsidRPr="002A4E6B">
        <w:rPr>
          <w:rFonts w:ascii="Times New Roman" w:hAnsi="Times New Roman" w:cs="Times New Roman"/>
          <w:b/>
          <w:bCs/>
        </w:rPr>
        <w:t>9</w:t>
      </w:r>
    </w:p>
    <w:p w:rsidR="006F0336" w:rsidRPr="002A4E6B" w:rsidRDefault="006F0336" w:rsidP="00391B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Właściciele nieruchomości pozbywają się odpadów komunalnych z terenu nieruchomości zgodnie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z c</w:t>
      </w:r>
      <w:r w:rsidR="000F03D2" w:rsidRPr="002A4E6B">
        <w:rPr>
          <w:rFonts w:ascii="Times New Roman" w:hAnsi="Times New Roman" w:cs="Times New Roman"/>
        </w:rPr>
        <w:t>zęstotliwością określoną w § 1</w:t>
      </w:r>
      <w:r w:rsidR="00851D39" w:rsidRPr="002A4E6B">
        <w:rPr>
          <w:rFonts w:ascii="Times New Roman" w:hAnsi="Times New Roman" w:cs="Times New Roman"/>
        </w:rPr>
        <w:t>0</w:t>
      </w:r>
      <w:r w:rsidRPr="002A4E6B">
        <w:rPr>
          <w:rFonts w:ascii="Times New Roman" w:hAnsi="Times New Roman" w:cs="Times New Roman"/>
        </w:rPr>
        <w:t>, w sposób gwarantujący zachowanie czystości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i porządku na terenie nieruchomości.</w:t>
      </w:r>
    </w:p>
    <w:p w:rsidR="00233931" w:rsidRPr="002A4E6B" w:rsidRDefault="00233931" w:rsidP="00391B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Właściciele nieruchomości niezamieszkałych ze względu na ich potrzeby oraz charakter prowadzonej działalności mogą zwiększyć częstotliwość odbioru odpadów komunalnych określoną w § 1</w:t>
      </w:r>
      <w:r w:rsidR="00851D39" w:rsidRPr="002A4E6B">
        <w:rPr>
          <w:rFonts w:ascii="Times New Roman" w:hAnsi="Times New Roman" w:cs="Times New Roman"/>
        </w:rPr>
        <w:t>0</w:t>
      </w:r>
      <w:r w:rsidRPr="002A4E6B">
        <w:rPr>
          <w:rFonts w:ascii="Times New Roman" w:hAnsi="Times New Roman" w:cs="Times New Roman"/>
        </w:rPr>
        <w:t xml:space="preserve">. </w:t>
      </w:r>
    </w:p>
    <w:p w:rsidR="006F0336" w:rsidRPr="002A4E6B" w:rsidRDefault="006F0336" w:rsidP="00391B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Właściciele nieruchomości udostępniają pojemniki przeznaczone do zbierania odpadów komunalnych, na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czas odbierania tych odpadów, w szczególności poprzez ich wystawienie, w miejsce umożliwiające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swobodny do nich dostęp przez przedstawicieli podmiotu odbierającego odpady komunalne – do krawędzi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drogi</w:t>
      </w:r>
      <w:r w:rsidR="001532BB" w:rsidRPr="002A4E6B">
        <w:rPr>
          <w:rFonts w:ascii="Times New Roman" w:hAnsi="Times New Roman" w:cs="Times New Roman"/>
        </w:rPr>
        <w:t xml:space="preserve"> publicznej</w:t>
      </w:r>
      <w:r w:rsidRPr="002A4E6B">
        <w:rPr>
          <w:rFonts w:ascii="Times New Roman" w:hAnsi="Times New Roman" w:cs="Times New Roman"/>
        </w:rPr>
        <w:t>.</w:t>
      </w:r>
    </w:p>
    <w:p w:rsidR="009F2CA0" w:rsidRPr="002A4E6B" w:rsidRDefault="009F2CA0" w:rsidP="00391B2C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FA1384" w:rsidRDefault="00FA1384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§ 1</w:t>
      </w:r>
      <w:r w:rsidR="00851D39" w:rsidRPr="002A4E6B">
        <w:rPr>
          <w:rFonts w:ascii="Times New Roman" w:hAnsi="Times New Roman" w:cs="Times New Roman"/>
          <w:b/>
          <w:bCs/>
        </w:rPr>
        <w:t>0</w:t>
      </w:r>
    </w:p>
    <w:p w:rsidR="006F0336" w:rsidRPr="002A4E6B" w:rsidRDefault="006F0336" w:rsidP="00391B2C">
      <w:pPr>
        <w:pStyle w:val="Akapitzlist"/>
        <w:numPr>
          <w:ilvl w:val="3"/>
          <w:numId w:val="29"/>
        </w:numPr>
        <w:tabs>
          <w:tab w:val="clear" w:pos="2880"/>
          <w:tab w:val="num" w:pos="709"/>
        </w:tabs>
        <w:autoSpaceDE w:val="0"/>
        <w:autoSpaceDN w:val="0"/>
        <w:adjustRightInd w:val="0"/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Określa się następującą częstotliwość pozbywania się niesegregowanych (zmieszanych) odpadów</w:t>
      </w:r>
      <w:r w:rsidR="009F2CA0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komunalnych:</w:t>
      </w:r>
    </w:p>
    <w:p w:rsidR="006F0336" w:rsidRDefault="006F0336" w:rsidP="00391B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lastRenderedPageBreak/>
        <w:t xml:space="preserve">dla zabudowy jednorodzinnej </w:t>
      </w:r>
      <w:r w:rsidR="00657AB7">
        <w:rPr>
          <w:rFonts w:ascii="Times New Roman" w:hAnsi="Times New Roman" w:cs="Times New Roman"/>
        </w:rPr>
        <w:t xml:space="preserve">teren miasta </w:t>
      </w:r>
      <w:r w:rsidRPr="002A4E6B">
        <w:rPr>
          <w:rFonts w:ascii="Times New Roman" w:hAnsi="Times New Roman" w:cs="Times New Roman"/>
        </w:rPr>
        <w:t xml:space="preserve">– </w:t>
      </w:r>
      <w:r w:rsidR="00EA47EF">
        <w:rPr>
          <w:rFonts w:ascii="Times New Roman" w:hAnsi="Times New Roman" w:cs="Times New Roman"/>
        </w:rPr>
        <w:t>dwa razy w miesiącu</w:t>
      </w:r>
      <w:r w:rsidR="00BB0169">
        <w:rPr>
          <w:rFonts w:ascii="Times New Roman" w:hAnsi="Times New Roman" w:cs="Times New Roman"/>
        </w:rPr>
        <w:t xml:space="preserve"> w okresie od kwietnia do października w pozostałym okresie co najmniej raz w miesiącu</w:t>
      </w:r>
      <w:r w:rsidRPr="002A4E6B">
        <w:rPr>
          <w:rFonts w:ascii="Times New Roman" w:hAnsi="Times New Roman" w:cs="Times New Roman"/>
        </w:rPr>
        <w:t>,</w:t>
      </w:r>
    </w:p>
    <w:p w:rsidR="00657AB7" w:rsidRPr="002A4E6B" w:rsidRDefault="00657AB7" w:rsidP="00391B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zabudowy jednorodzinnej teren wiejski – co najmniej raz w miesiącu,</w:t>
      </w:r>
    </w:p>
    <w:p w:rsidR="006F0336" w:rsidRPr="002A4E6B" w:rsidRDefault="006F0336" w:rsidP="00391B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dla zabudowy wielorodzinnej – co najmniej dwa razy w tygodniu,</w:t>
      </w:r>
    </w:p>
    <w:p w:rsidR="006F0336" w:rsidRPr="002A4E6B" w:rsidRDefault="006F0336" w:rsidP="00391B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dla </w:t>
      </w:r>
      <w:r w:rsidR="00F92DBB" w:rsidRPr="002A4E6B">
        <w:rPr>
          <w:rFonts w:ascii="Times New Roman" w:hAnsi="Times New Roman" w:cs="Times New Roman"/>
        </w:rPr>
        <w:t>nieruchomości niezamieszkałych</w:t>
      </w:r>
      <w:r w:rsidRPr="002A4E6B">
        <w:rPr>
          <w:rFonts w:ascii="Times New Roman" w:hAnsi="Times New Roman" w:cs="Times New Roman"/>
        </w:rPr>
        <w:t xml:space="preserve"> – </w:t>
      </w:r>
      <w:r w:rsidR="00BA4C96">
        <w:rPr>
          <w:rFonts w:ascii="Times New Roman" w:hAnsi="Times New Roman" w:cs="Times New Roman"/>
        </w:rPr>
        <w:t>zgodnie z oświadczeniem w deklaracji, jednak nie rzadziej niż</w:t>
      </w:r>
      <w:r w:rsidRPr="002A4E6B">
        <w:rPr>
          <w:rFonts w:ascii="Times New Roman" w:hAnsi="Times New Roman" w:cs="Times New Roman"/>
        </w:rPr>
        <w:t xml:space="preserve"> </w:t>
      </w:r>
      <w:r w:rsidR="00F92DBB" w:rsidRPr="002A4E6B">
        <w:rPr>
          <w:rFonts w:ascii="Times New Roman" w:hAnsi="Times New Roman" w:cs="Times New Roman"/>
        </w:rPr>
        <w:t>raz</w:t>
      </w:r>
      <w:r w:rsidRPr="002A4E6B">
        <w:rPr>
          <w:rFonts w:ascii="Times New Roman" w:hAnsi="Times New Roman" w:cs="Times New Roman"/>
        </w:rPr>
        <w:t xml:space="preserve"> w </w:t>
      </w:r>
      <w:r w:rsidR="00BF0062" w:rsidRPr="002A4E6B">
        <w:rPr>
          <w:rFonts w:ascii="Times New Roman" w:hAnsi="Times New Roman" w:cs="Times New Roman"/>
        </w:rPr>
        <w:t>miesiącu</w:t>
      </w:r>
      <w:r w:rsidRPr="002A4E6B">
        <w:rPr>
          <w:rFonts w:ascii="Times New Roman" w:hAnsi="Times New Roman" w:cs="Times New Roman"/>
        </w:rPr>
        <w:t>,</w:t>
      </w:r>
    </w:p>
    <w:p w:rsidR="00BA4C96" w:rsidRDefault="006F0336" w:rsidP="00EA47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dla </w:t>
      </w:r>
      <w:r w:rsidR="004118BB">
        <w:rPr>
          <w:rFonts w:ascii="Times New Roman" w:hAnsi="Times New Roman" w:cs="Times New Roman"/>
        </w:rPr>
        <w:t xml:space="preserve">domków letniskowych </w:t>
      </w:r>
      <w:r w:rsidR="00BA4C96">
        <w:rPr>
          <w:rFonts w:ascii="Times New Roman" w:hAnsi="Times New Roman" w:cs="Times New Roman"/>
        </w:rPr>
        <w:t xml:space="preserve"> - co najmniej raz w miesiącu</w:t>
      </w:r>
    </w:p>
    <w:p w:rsidR="006F0336" w:rsidRPr="002A4E6B" w:rsidRDefault="006F0336" w:rsidP="00EA47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ogródków działkowych – co najmniej raz na dwa tygodnie</w:t>
      </w:r>
      <w:r w:rsidR="00EA47EF" w:rsidRPr="00EA47EF">
        <w:t xml:space="preserve"> </w:t>
      </w:r>
      <w:r w:rsidR="00EA47EF" w:rsidRPr="00EA47EF">
        <w:rPr>
          <w:rFonts w:ascii="Times New Roman" w:hAnsi="Times New Roman" w:cs="Times New Roman"/>
        </w:rPr>
        <w:t>w okresie od kwietnia do października</w:t>
      </w:r>
      <w:r w:rsidRPr="002A4E6B">
        <w:rPr>
          <w:rFonts w:ascii="Times New Roman" w:hAnsi="Times New Roman" w:cs="Times New Roman"/>
        </w:rPr>
        <w:t>,</w:t>
      </w:r>
    </w:p>
    <w:p w:rsidR="006F0336" w:rsidRPr="002A4E6B" w:rsidRDefault="006F0336" w:rsidP="00391B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z koszy uliczny</w:t>
      </w:r>
      <w:r w:rsidR="004B67AD" w:rsidRPr="002A4E6B">
        <w:rPr>
          <w:rFonts w:ascii="Times New Roman" w:hAnsi="Times New Roman" w:cs="Times New Roman"/>
        </w:rPr>
        <w:t>ch – co</w:t>
      </w:r>
      <w:r w:rsidR="00657AB7">
        <w:rPr>
          <w:rFonts w:ascii="Times New Roman" w:hAnsi="Times New Roman" w:cs="Times New Roman"/>
        </w:rPr>
        <w:t>dziennie, poza senonem le</w:t>
      </w:r>
      <w:r w:rsidR="00BB0169">
        <w:rPr>
          <w:rFonts w:ascii="Times New Roman" w:hAnsi="Times New Roman" w:cs="Times New Roman"/>
        </w:rPr>
        <w:t>t</w:t>
      </w:r>
      <w:r w:rsidR="00657AB7">
        <w:rPr>
          <w:rFonts w:ascii="Times New Roman" w:hAnsi="Times New Roman" w:cs="Times New Roman"/>
        </w:rPr>
        <w:t>nim</w:t>
      </w:r>
      <w:r w:rsidR="004B67AD" w:rsidRPr="002A4E6B">
        <w:rPr>
          <w:rFonts w:ascii="Times New Roman" w:hAnsi="Times New Roman" w:cs="Times New Roman"/>
        </w:rPr>
        <w:t xml:space="preserve"> </w:t>
      </w:r>
      <w:r w:rsidR="000A70DB">
        <w:rPr>
          <w:rFonts w:ascii="Times New Roman" w:hAnsi="Times New Roman" w:cs="Times New Roman"/>
        </w:rPr>
        <w:t xml:space="preserve">co najmniej </w:t>
      </w:r>
      <w:r w:rsidR="00233931" w:rsidRPr="002A4E6B">
        <w:rPr>
          <w:rFonts w:ascii="Times New Roman" w:hAnsi="Times New Roman" w:cs="Times New Roman"/>
        </w:rPr>
        <w:t>dwa</w:t>
      </w:r>
      <w:r w:rsidR="004B67AD" w:rsidRPr="002A4E6B">
        <w:rPr>
          <w:rFonts w:ascii="Times New Roman" w:hAnsi="Times New Roman" w:cs="Times New Roman"/>
        </w:rPr>
        <w:t xml:space="preserve"> raz</w:t>
      </w:r>
      <w:r w:rsidR="00233931" w:rsidRPr="002A4E6B">
        <w:rPr>
          <w:rFonts w:ascii="Times New Roman" w:hAnsi="Times New Roman" w:cs="Times New Roman"/>
        </w:rPr>
        <w:t>y</w:t>
      </w:r>
      <w:r w:rsidR="004B67AD" w:rsidRPr="002A4E6B">
        <w:rPr>
          <w:rFonts w:ascii="Times New Roman" w:hAnsi="Times New Roman" w:cs="Times New Roman"/>
        </w:rPr>
        <w:t xml:space="preserve"> w tygodniu,</w:t>
      </w:r>
    </w:p>
    <w:p w:rsidR="009F2CA0" w:rsidRPr="002A4E6B" w:rsidRDefault="00F13591" w:rsidP="005328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z cmentarzy – </w:t>
      </w:r>
      <w:r w:rsidR="005328B2" w:rsidRPr="005328B2">
        <w:rPr>
          <w:rFonts w:ascii="Times New Roman" w:hAnsi="Times New Roman" w:cs="Times New Roman"/>
        </w:rPr>
        <w:t xml:space="preserve">zgodnie z oświadczeniem w deklaracji, jednak nie rzadziej niż </w:t>
      </w:r>
      <w:r w:rsidRPr="002A4E6B">
        <w:rPr>
          <w:rFonts w:ascii="Times New Roman" w:hAnsi="Times New Roman" w:cs="Times New Roman"/>
        </w:rPr>
        <w:t>raz w miesiącu</w:t>
      </w:r>
    </w:p>
    <w:p w:rsidR="009F2CA0" w:rsidRPr="002A4E6B" w:rsidRDefault="009F2CA0" w:rsidP="002A4E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:rsidR="006F0336" w:rsidRPr="002A4E6B" w:rsidRDefault="006F0336" w:rsidP="00391B2C">
      <w:pPr>
        <w:pStyle w:val="Akapitzlist"/>
        <w:numPr>
          <w:ilvl w:val="3"/>
          <w:numId w:val="29"/>
        </w:numPr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Określa się następującą częstotliwość pozbywania się segregowanych odpadów komunalnych, o których mowa</w:t>
      </w:r>
      <w:r w:rsidR="00C669B6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 xml:space="preserve">w § </w:t>
      </w:r>
      <w:r w:rsidR="00C669B6" w:rsidRPr="002A4E6B">
        <w:rPr>
          <w:rFonts w:ascii="Times New Roman" w:hAnsi="Times New Roman" w:cs="Times New Roman"/>
        </w:rPr>
        <w:t>3</w:t>
      </w:r>
      <w:r w:rsidRPr="002A4E6B">
        <w:rPr>
          <w:rFonts w:ascii="Times New Roman" w:hAnsi="Times New Roman" w:cs="Times New Roman"/>
        </w:rPr>
        <w:t xml:space="preserve"> ust.1 pkt </w:t>
      </w:r>
      <w:r w:rsidR="00285999" w:rsidRPr="002A4E6B">
        <w:rPr>
          <w:rFonts w:ascii="Times New Roman" w:hAnsi="Times New Roman" w:cs="Times New Roman"/>
        </w:rPr>
        <w:t>2</w:t>
      </w:r>
      <w:r w:rsidRPr="002A4E6B">
        <w:rPr>
          <w:rFonts w:ascii="Times New Roman" w:hAnsi="Times New Roman" w:cs="Times New Roman"/>
        </w:rPr>
        <w:t xml:space="preserve"> – 5:</w:t>
      </w:r>
    </w:p>
    <w:p w:rsidR="00C669B6" w:rsidRPr="002A4E6B" w:rsidRDefault="00E44BF0" w:rsidP="00391B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w zabudowie jednorodzinnej – co najmniej raz w miesiącu,</w:t>
      </w:r>
    </w:p>
    <w:p w:rsidR="00E44BF0" w:rsidRPr="002A4E6B" w:rsidRDefault="00E44BF0" w:rsidP="00391B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w zabudowie wielorodzinnej – co najmniej dwa razy w tygodniu,</w:t>
      </w:r>
    </w:p>
    <w:p w:rsidR="00E44BF0" w:rsidRPr="002A4E6B" w:rsidRDefault="00285999" w:rsidP="00391B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dla nieruchomości niezamieszkałych</w:t>
      </w:r>
      <w:r w:rsidR="00E44BF0" w:rsidRPr="002A4E6B">
        <w:rPr>
          <w:rFonts w:ascii="Times New Roman" w:hAnsi="Times New Roman" w:cs="Times New Roman"/>
        </w:rPr>
        <w:t xml:space="preserve"> – co najmniej raz w miesiącu,</w:t>
      </w:r>
    </w:p>
    <w:p w:rsidR="00E44BF0" w:rsidRPr="002A4E6B" w:rsidRDefault="00E44BF0" w:rsidP="00391B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dla </w:t>
      </w:r>
      <w:r w:rsidR="004118BB">
        <w:rPr>
          <w:rFonts w:ascii="Times New Roman" w:hAnsi="Times New Roman" w:cs="Times New Roman"/>
        </w:rPr>
        <w:t xml:space="preserve">domków letniskowych i </w:t>
      </w:r>
      <w:r w:rsidRPr="002A4E6B">
        <w:rPr>
          <w:rFonts w:ascii="Times New Roman" w:hAnsi="Times New Roman" w:cs="Times New Roman"/>
        </w:rPr>
        <w:t>ogródków działkowych – co najmniej raz w miesiącu.</w:t>
      </w:r>
    </w:p>
    <w:p w:rsidR="00E44BF0" w:rsidRPr="002A4E6B" w:rsidRDefault="00E44BF0" w:rsidP="00391B2C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:rsidR="006F0336" w:rsidRPr="002A4E6B" w:rsidRDefault="006F0336" w:rsidP="00391B2C">
      <w:pPr>
        <w:pStyle w:val="Akapitzlist"/>
        <w:numPr>
          <w:ilvl w:val="3"/>
          <w:numId w:val="29"/>
        </w:numPr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Ustala się następujący sposób pozbywania się pozostałych segregowanych odpadów komunalnych:</w:t>
      </w:r>
    </w:p>
    <w:p w:rsidR="006F0336" w:rsidRPr="002A4E6B" w:rsidRDefault="006F0336" w:rsidP="00391B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bioodpady, w tym odpady zielone – za pośrednictwem podmiotu odbierającego odpady na terenie</w:t>
      </w:r>
      <w:r w:rsidR="00334429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 xml:space="preserve">Gminy </w:t>
      </w:r>
      <w:r w:rsidR="00334429" w:rsidRPr="002A4E6B">
        <w:rPr>
          <w:rFonts w:ascii="Times New Roman" w:hAnsi="Times New Roman" w:cs="Times New Roman"/>
        </w:rPr>
        <w:t>Wolbrom</w:t>
      </w:r>
      <w:r w:rsidRPr="002A4E6B">
        <w:rPr>
          <w:rFonts w:ascii="Times New Roman" w:hAnsi="Times New Roman" w:cs="Times New Roman"/>
        </w:rPr>
        <w:t xml:space="preserve"> z minimalną częstotliwością:</w:t>
      </w:r>
    </w:p>
    <w:p w:rsidR="00334429" w:rsidRPr="002A4E6B" w:rsidRDefault="00334429" w:rsidP="00391B2C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a) </w:t>
      </w:r>
      <w:r w:rsidR="005A0E53" w:rsidRPr="002A4E6B">
        <w:rPr>
          <w:rFonts w:ascii="Times New Roman" w:hAnsi="Times New Roman" w:cs="Times New Roman"/>
        </w:rPr>
        <w:t>w zabudowie jednorodzinnej -  raz na dwa tygodnie</w:t>
      </w:r>
      <w:r w:rsidRPr="002A4E6B">
        <w:rPr>
          <w:rFonts w:ascii="Times New Roman" w:hAnsi="Times New Roman" w:cs="Times New Roman"/>
        </w:rPr>
        <w:t xml:space="preserve"> od kwietnia do </w:t>
      </w:r>
      <w:r w:rsidR="005A0E53" w:rsidRPr="002A4E6B">
        <w:rPr>
          <w:rFonts w:ascii="Times New Roman" w:hAnsi="Times New Roman" w:cs="Times New Roman"/>
        </w:rPr>
        <w:t>października</w:t>
      </w:r>
      <w:r w:rsidRPr="002A4E6B">
        <w:rPr>
          <w:rFonts w:ascii="Times New Roman" w:hAnsi="Times New Roman" w:cs="Times New Roman"/>
        </w:rPr>
        <w:t>,</w:t>
      </w:r>
      <w:r w:rsidR="00A237CD" w:rsidRPr="002A4E6B">
        <w:rPr>
          <w:rFonts w:ascii="Times New Roman" w:hAnsi="Times New Roman" w:cs="Times New Roman"/>
        </w:rPr>
        <w:t xml:space="preserve"> w pozostałych miesiącach jeden raz miesiącu</w:t>
      </w:r>
    </w:p>
    <w:p w:rsidR="00334429" w:rsidRPr="002A4E6B" w:rsidRDefault="00334429" w:rsidP="00391B2C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b) </w:t>
      </w:r>
      <w:r w:rsidR="005A0E53" w:rsidRPr="002A4E6B">
        <w:rPr>
          <w:rFonts w:ascii="Times New Roman" w:hAnsi="Times New Roman" w:cs="Times New Roman"/>
        </w:rPr>
        <w:t xml:space="preserve">w zabudowie wielorodzinnej - </w:t>
      </w:r>
      <w:r w:rsidR="00A237CD" w:rsidRPr="002A4E6B">
        <w:rPr>
          <w:rFonts w:ascii="Times New Roman" w:hAnsi="Times New Roman" w:cs="Times New Roman"/>
        </w:rPr>
        <w:t>co najmniej dwa razy w tygodniu</w:t>
      </w:r>
      <w:r w:rsidRPr="002A4E6B">
        <w:rPr>
          <w:rFonts w:ascii="Times New Roman" w:hAnsi="Times New Roman" w:cs="Times New Roman"/>
        </w:rPr>
        <w:t>,</w:t>
      </w:r>
    </w:p>
    <w:p w:rsidR="00285999" w:rsidRPr="002A4E6B" w:rsidRDefault="00285999" w:rsidP="00391B2C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c) dla nieruchomości niezamieszkałych – co najmniej raz na dwa tygodnie;</w:t>
      </w:r>
    </w:p>
    <w:p w:rsidR="00334429" w:rsidRPr="002A4E6B" w:rsidRDefault="00334429" w:rsidP="00391B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przeterminowane leki – w punktach zbiórki zlokalizowanych w aptekach,</w:t>
      </w:r>
    </w:p>
    <w:p w:rsidR="00334429" w:rsidRPr="002A4E6B" w:rsidRDefault="00334429" w:rsidP="00391B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zużyte baterie – w gminnym punkcie zbiórki odpadów niebezpiecznych lub w placówkach oświatowych i instytucjach publicznych wyposażonych w pojemniki przeznaczone na zbiórkę zużytych baterii,</w:t>
      </w:r>
    </w:p>
    <w:p w:rsidR="00334429" w:rsidRPr="002A4E6B" w:rsidRDefault="00334429" w:rsidP="00391B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zużyte akumulatory – w gminnym punkcie zbiórki odpadów lub w punktach ich sprzedaży,</w:t>
      </w:r>
    </w:p>
    <w:p w:rsidR="00334429" w:rsidRPr="002A4E6B" w:rsidRDefault="00334429" w:rsidP="00391B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zużyty sprzęt elektroniczny i elektryczny:</w:t>
      </w:r>
    </w:p>
    <w:p w:rsidR="00334429" w:rsidRPr="002A4E6B" w:rsidRDefault="00A237CD" w:rsidP="00391B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dwa razy do roku</w:t>
      </w:r>
      <w:r w:rsidR="00334429" w:rsidRPr="002A4E6B">
        <w:rPr>
          <w:rFonts w:ascii="Times New Roman" w:hAnsi="Times New Roman" w:cs="Times New Roman"/>
        </w:rPr>
        <w:t xml:space="preserve"> bezpośrednio z gospodarstwa domowego przez podmiot zajmujący się odbiorem odpadów,</w:t>
      </w:r>
    </w:p>
    <w:p w:rsidR="00334429" w:rsidRPr="002A4E6B" w:rsidRDefault="00334429" w:rsidP="00391B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w gminnym punkcie zbiórki odpadów  w przypadku </w:t>
      </w:r>
      <w:r w:rsidR="002D1EEC" w:rsidRPr="002A4E6B">
        <w:rPr>
          <w:rFonts w:ascii="Times New Roman" w:hAnsi="Times New Roman" w:cs="Times New Roman"/>
        </w:rPr>
        <w:t>do</w:t>
      </w:r>
      <w:r w:rsidRPr="002A4E6B">
        <w:rPr>
          <w:rFonts w:ascii="Times New Roman" w:hAnsi="Times New Roman" w:cs="Times New Roman"/>
        </w:rPr>
        <w:t>wozu przez właściciela nieruchomości we własnym zakresie,</w:t>
      </w:r>
    </w:p>
    <w:p w:rsidR="00334429" w:rsidRPr="002A4E6B" w:rsidRDefault="00334429" w:rsidP="00391B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meble</w:t>
      </w:r>
      <w:r w:rsidR="00A237CD" w:rsidRPr="002A4E6B">
        <w:rPr>
          <w:rFonts w:ascii="Times New Roman" w:hAnsi="Times New Roman" w:cs="Times New Roman"/>
        </w:rPr>
        <w:t xml:space="preserve"> i inne odpady wielkogabarytowe </w:t>
      </w:r>
    </w:p>
    <w:p w:rsidR="00A237CD" w:rsidRPr="002A4E6B" w:rsidRDefault="00A237CD" w:rsidP="00391B2C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dwa razy do roku bezpośrednio z gospodarstwa domowego przez podmiot zajmujący się odbiorem odpadów,</w:t>
      </w:r>
    </w:p>
    <w:p w:rsidR="00A237CD" w:rsidRPr="002A4E6B" w:rsidRDefault="00A237CD" w:rsidP="00391B2C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w gminnym punkcie zbiórki odpadów w przypadku </w:t>
      </w:r>
      <w:r w:rsidR="002D1EEC" w:rsidRPr="002A4E6B">
        <w:rPr>
          <w:rFonts w:ascii="Times New Roman" w:hAnsi="Times New Roman" w:cs="Times New Roman"/>
        </w:rPr>
        <w:t>do</w:t>
      </w:r>
      <w:r w:rsidRPr="002A4E6B">
        <w:rPr>
          <w:rFonts w:ascii="Times New Roman" w:hAnsi="Times New Roman" w:cs="Times New Roman"/>
        </w:rPr>
        <w:t>wozu przez właściciela nieruchomości we własnym zakresie,</w:t>
      </w:r>
    </w:p>
    <w:p w:rsidR="00334429" w:rsidRPr="002A4E6B" w:rsidRDefault="00334429" w:rsidP="00391B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tekstylia – należy umieszczać w specjalnie na ten cel przeznaczonych pojemnikach znajdujących się </w:t>
      </w:r>
      <w:r w:rsidR="002D1EEC" w:rsidRPr="002A4E6B">
        <w:rPr>
          <w:rFonts w:ascii="Times New Roman" w:hAnsi="Times New Roman" w:cs="Times New Roman"/>
        </w:rPr>
        <w:t>w wybranych punktach miasta i gminy</w:t>
      </w:r>
      <w:r w:rsidRPr="002A4E6B">
        <w:rPr>
          <w:rFonts w:ascii="Times New Roman" w:hAnsi="Times New Roman" w:cs="Times New Roman"/>
        </w:rPr>
        <w:t>,</w:t>
      </w:r>
    </w:p>
    <w:p w:rsidR="00334429" w:rsidRPr="002A4E6B" w:rsidRDefault="00334429" w:rsidP="00391B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odpady budowlane i rozbiórkowe – należy zbierać selektywnie w specjalnie na ten cel przeznaczonych pojemnikach, które będą odbieranie przez podmiot zajmujący się odbiorem odpadów</w:t>
      </w:r>
      <w:r w:rsidR="009373DD" w:rsidRPr="002A4E6B">
        <w:rPr>
          <w:rFonts w:ascii="Times New Roman" w:hAnsi="Times New Roman" w:cs="Times New Roman"/>
        </w:rPr>
        <w:t xml:space="preserve"> na koszt </w:t>
      </w:r>
      <w:r w:rsidR="009373DD" w:rsidRPr="002A4E6B">
        <w:rPr>
          <w:rFonts w:ascii="Times New Roman" w:hAnsi="Times New Roman" w:cs="Times New Roman"/>
        </w:rPr>
        <w:lastRenderedPageBreak/>
        <w:t>właściciela nieruchomości poprzez zamówienie usługi dodatkowej</w:t>
      </w:r>
      <w:r w:rsidRPr="002A4E6B">
        <w:rPr>
          <w:rFonts w:ascii="Times New Roman" w:hAnsi="Times New Roman" w:cs="Times New Roman"/>
        </w:rPr>
        <w:t>,</w:t>
      </w:r>
      <w:r w:rsidR="009373DD" w:rsidRPr="002A4E6B">
        <w:rPr>
          <w:rFonts w:ascii="Times New Roman" w:hAnsi="Times New Roman" w:cs="Times New Roman"/>
        </w:rPr>
        <w:t xml:space="preserve"> </w:t>
      </w:r>
      <w:r w:rsidR="006F3EBB" w:rsidRPr="002A4E6B">
        <w:rPr>
          <w:rFonts w:ascii="Times New Roman" w:hAnsi="Times New Roman" w:cs="Times New Roman"/>
        </w:rPr>
        <w:t xml:space="preserve"> </w:t>
      </w:r>
      <w:r w:rsidR="009373DD" w:rsidRPr="002A4E6B">
        <w:rPr>
          <w:rFonts w:ascii="Times New Roman" w:hAnsi="Times New Roman" w:cs="Times New Roman"/>
        </w:rPr>
        <w:t xml:space="preserve">lub dostarczenie ich nieodpłatnie do gminnego punktu </w:t>
      </w:r>
      <w:r w:rsidR="006F3EBB" w:rsidRPr="002A4E6B">
        <w:rPr>
          <w:rFonts w:ascii="Times New Roman" w:hAnsi="Times New Roman" w:cs="Times New Roman"/>
        </w:rPr>
        <w:t>selektywnego zbierania odpadów komunalnych,</w:t>
      </w:r>
    </w:p>
    <w:p w:rsidR="00334429" w:rsidRPr="002A4E6B" w:rsidRDefault="00334429" w:rsidP="00391B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zużyte opony – </w:t>
      </w:r>
      <w:r w:rsidR="0082010C">
        <w:rPr>
          <w:rFonts w:ascii="Times New Roman" w:hAnsi="Times New Roman" w:cs="Times New Roman"/>
        </w:rPr>
        <w:t>1</w:t>
      </w:r>
      <w:r w:rsidR="00A237CD" w:rsidRPr="002A4E6B">
        <w:rPr>
          <w:rFonts w:ascii="Times New Roman" w:hAnsi="Times New Roman" w:cs="Times New Roman"/>
        </w:rPr>
        <w:t xml:space="preserve"> raz w roku</w:t>
      </w:r>
      <w:r w:rsidRPr="002A4E6B">
        <w:rPr>
          <w:rFonts w:ascii="Times New Roman" w:hAnsi="Times New Roman" w:cs="Times New Roman"/>
        </w:rPr>
        <w:t>,</w:t>
      </w:r>
    </w:p>
    <w:p w:rsidR="008234EE" w:rsidRDefault="00334429" w:rsidP="00391B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pozostałe odpady niebezpieczne – w gminnym punkcie zbiórki odpadów</w:t>
      </w:r>
      <w:r w:rsidR="008234EE">
        <w:rPr>
          <w:rFonts w:ascii="Times New Roman" w:hAnsi="Times New Roman" w:cs="Times New Roman"/>
        </w:rPr>
        <w:t>,</w:t>
      </w:r>
    </w:p>
    <w:p w:rsidR="00334429" w:rsidRPr="002A4E6B" w:rsidRDefault="008234EE" w:rsidP="00391B2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popiół – w gminnym punkcie zbiórki odpadów</w:t>
      </w:r>
      <w:r w:rsidR="00334429" w:rsidRPr="002A4E6B">
        <w:rPr>
          <w:rFonts w:ascii="Times New Roman" w:hAnsi="Times New Roman" w:cs="Times New Roman"/>
        </w:rPr>
        <w:t>.</w:t>
      </w:r>
    </w:p>
    <w:p w:rsidR="00334429" w:rsidRPr="002A4E6B" w:rsidRDefault="00334429" w:rsidP="002A4E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:rsidR="006F0336" w:rsidRPr="002A4E6B" w:rsidRDefault="006F0336" w:rsidP="0053606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§ 1</w:t>
      </w:r>
      <w:r w:rsidR="00851D39" w:rsidRPr="002A4E6B">
        <w:rPr>
          <w:rFonts w:ascii="Times New Roman" w:hAnsi="Times New Roman" w:cs="Times New Roman"/>
          <w:b/>
          <w:bCs/>
        </w:rPr>
        <w:t>1</w:t>
      </w:r>
    </w:p>
    <w:p w:rsidR="006F0336" w:rsidRPr="002A4E6B" w:rsidRDefault="006F0336" w:rsidP="00391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Niezależnie od zapisów § </w:t>
      </w:r>
      <w:r w:rsidR="009373DD" w:rsidRPr="002A4E6B">
        <w:rPr>
          <w:rFonts w:ascii="Times New Roman" w:hAnsi="Times New Roman" w:cs="Times New Roman"/>
        </w:rPr>
        <w:t>1</w:t>
      </w:r>
      <w:r w:rsidR="00851D39" w:rsidRPr="002A4E6B">
        <w:rPr>
          <w:rFonts w:ascii="Times New Roman" w:hAnsi="Times New Roman" w:cs="Times New Roman"/>
        </w:rPr>
        <w:t>0</w:t>
      </w:r>
      <w:r w:rsidRPr="002A4E6B">
        <w:rPr>
          <w:rFonts w:ascii="Times New Roman" w:hAnsi="Times New Roman" w:cs="Times New Roman"/>
        </w:rPr>
        <w:t>, odpady zebrane selektywnie można przekazywać do punktu selektywnego</w:t>
      </w:r>
    </w:p>
    <w:p w:rsidR="006F0336" w:rsidRPr="002A4E6B" w:rsidRDefault="006F0336" w:rsidP="00391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zbierania odpadów komunalnych.</w:t>
      </w:r>
    </w:p>
    <w:p w:rsidR="00334429" w:rsidRPr="002A4E6B" w:rsidRDefault="00334429" w:rsidP="002A4E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:rsidR="005A0E53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§ 1</w:t>
      </w:r>
      <w:r w:rsidR="00851D39" w:rsidRPr="002A4E6B">
        <w:rPr>
          <w:rFonts w:ascii="Times New Roman" w:hAnsi="Times New Roman" w:cs="Times New Roman"/>
          <w:b/>
          <w:bCs/>
        </w:rPr>
        <w:t>2</w:t>
      </w:r>
    </w:p>
    <w:p w:rsidR="005A0E53" w:rsidRPr="002A4E6B" w:rsidRDefault="005A0E53" w:rsidP="00391B2C">
      <w:pPr>
        <w:pStyle w:val="Akapitzlist"/>
        <w:numPr>
          <w:ilvl w:val="3"/>
          <w:numId w:val="26"/>
        </w:numPr>
        <w:tabs>
          <w:tab w:val="clear" w:pos="2526"/>
          <w:tab w:val="num" w:pos="567"/>
        </w:tabs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bCs/>
        </w:rPr>
      </w:pPr>
      <w:r w:rsidRPr="002A4E6B">
        <w:rPr>
          <w:rFonts w:ascii="Times New Roman" w:hAnsi="Times New Roman" w:cs="Times New Roman"/>
          <w:bCs/>
        </w:rPr>
        <w:t>Opróżnianie zbiorników bezodpływowych lub przydomowych oczyszczalni odbywa się na podstawie umowy między właścicielami nieruchomości a przedsiębiorcą posiadającym zezwolenie burmistrza  na świadczenie usług w zakresie opróżniania zbiorników bezodpływowych i transportu na nieczystości ciekłe.</w:t>
      </w:r>
    </w:p>
    <w:p w:rsidR="006F0336" w:rsidRPr="002A4E6B" w:rsidRDefault="006F0336" w:rsidP="00391B2C">
      <w:pPr>
        <w:pStyle w:val="Akapitzlist"/>
        <w:numPr>
          <w:ilvl w:val="3"/>
          <w:numId w:val="26"/>
        </w:numPr>
        <w:tabs>
          <w:tab w:val="clear" w:pos="2526"/>
          <w:tab w:val="num" w:pos="567"/>
        </w:tabs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bCs/>
        </w:rPr>
      </w:pPr>
      <w:r w:rsidRPr="002A4E6B">
        <w:rPr>
          <w:rFonts w:ascii="Times New Roman" w:hAnsi="Times New Roman" w:cs="Times New Roman"/>
        </w:rPr>
        <w:t>Właściciele nieruchomości pozbywają się nieczystości ciekłych z terenu nieruchomości w sposób</w:t>
      </w:r>
      <w:r w:rsidR="00334429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systematyczny, proporcjonalnie do zużytej wody, nie dopuszczając do przepełnienia się zbiorników</w:t>
      </w:r>
      <w:r w:rsidR="00334429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bezodpływowych, gwarantując zachowanie czystości i porządku na terenie nieruchomości, nie rzadziej jednak</w:t>
      </w:r>
      <w:r w:rsidR="00334429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niż dwa razy w roku.</w:t>
      </w:r>
    </w:p>
    <w:p w:rsidR="00AF48DD" w:rsidRPr="002A4E6B" w:rsidRDefault="00AF48DD" w:rsidP="00391B2C">
      <w:pPr>
        <w:pStyle w:val="Akapitzlist"/>
        <w:numPr>
          <w:ilvl w:val="3"/>
          <w:numId w:val="26"/>
        </w:numPr>
        <w:tabs>
          <w:tab w:val="clear" w:pos="2526"/>
          <w:tab w:val="num" w:pos="567"/>
        </w:tabs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bCs/>
        </w:rPr>
      </w:pPr>
      <w:r w:rsidRPr="002A4E6B">
        <w:rPr>
          <w:rFonts w:ascii="Times New Roman" w:hAnsi="Times New Roman" w:cs="Times New Roman"/>
        </w:rPr>
        <w:t>Częstotliwość opróżniania osadów ściekowych z przydomowych oczyszczalni ścieków wynika z ich instrukcji eksploatacji, jednak nie rzadziej niż co 18 miesięcy.</w:t>
      </w:r>
    </w:p>
    <w:p w:rsidR="00AF48DD" w:rsidRPr="002A4E6B" w:rsidRDefault="00AF48DD" w:rsidP="00391B2C">
      <w:pPr>
        <w:pStyle w:val="Akapitzlist"/>
        <w:numPr>
          <w:ilvl w:val="3"/>
          <w:numId w:val="26"/>
        </w:numPr>
        <w:tabs>
          <w:tab w:val="clear" w:pos="2526"/>
          <w:tab w:val="num" w:pos="567"/>
        </w:tabs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bCs/>
        </w:rPr>
      </w:pPr>
      <w:r w:rsidRPr="002A4E6B">
        <w:rPr>
          <w:rFonts w:ascii="Times New Roman" w:hAnsi="Times New Roman" w:cs="Times New Roman"/>
        </w:rPr>
        <w:t>Właściciele nieruchomości mają obowiązek</w:t>
      </w:r>
      <w:r w:rsidR="00683C2E" w:rsidRPr="002A4E6B">
        <w:rPr>
          <w:rFonts w:ascii="Times New Roman" w:hAnsi="Times New Roman" w:cs="Times New Roman"/>
        </w:rPr>
        <w:t xml:space="preserve"> przechowywania dokumentów, potwierdzających korzystanie z usług przedsiębiorstw wywozowych w zakresie opróżniania zbiorników bezodpływowych i transportu nieczystości ciekłych (umów, a także kwitów za wykonanie usługi) przez okres 1 roku i okazywania ich na żądanie pracowników Urzędu Miasta i Gminy, Straży Miejskiej lub funkcjonariuszy Policji.</w:t>
      </w:r>
    </w:p>
    <w:p w:rsidR="00683C2E" w:rsidRPr="002A4E6B" w:rsidRDefault="00683C2E" w:rsidP="00391B2C">
      <w:pPr>
        <w:pStyle w:val="Akapitzlist"/>
        <w:numPr>
          <w:ilvl w:val="3"/>
          <w:numId w:val="26"/>
        </w:numPr>
        <w:tabs>
          <w:tab w:val="clear" w:pos="2526"/>
          <w:tab w:val="num" w:pos="567"/>
        </w:tabs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bCs/>
        </w:rPr>
      </w:pPr>
      <w:r w:rsidRPr="002A4E6B">
        <w:rPr>
          <w:rFonts w:ascii="Times New Roman" w:hAnsi="Times New Roman" w:cs="Times New Roman"/>
        </w:rPr>
        <w:t xml:space="preserve">Zakazuje się wprowadzania nieczystości ciekłych do rowów przydrożnych, rowów melioracyjnych oraz innych urządzeń służących do odprowadzania wód deszczowych, a także do gruntu nieruchomości własnej lub sąsiedniej. </w:t>
      </w:r>
    </w:p>
    <w:p w:rsidR="002A4E6B" w:rsidRPr="002A4E6B" w:rsidRDefault="002A4E6B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t>ROZDZIAŁ V</w:t>
      </w: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Inne wymagania wynikaj</w:t>
      </w:r>
      <w:r w:rsidRPr="002A4E6B">
        <w:rPr>
          <w:rFonts w:ascii="Times New Roman" w:hAnsi="Times New Roman" w:cs="Times New Roman"/>
        </w:rPr>
        <w:t>ą</w:t>
      </w:r>
      <w:r w:rsidRPr="002A4E6B">
        <w:rPr>
          <w:rFonts w:ascii="Times New Roman" w:hAnsi="Times New Roman" w:cs="Times New Roman"/>
          <w:b/>
          <w:bCs/>
        </w:rPr>
        <w:t>ce z wojewódzkiego planu gospodarki odpadami</w:t>
      </w:r>
    </w:p>
    <w:p w:rsidR="00220591" w:rsidRPr="002A4E6B" w:rsidRDefault="00220591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§ 1</w:t>
      </w:r>
      <w:r w:rsidR="00851D39" w:rsidRPr="002A4E6B">
        <w:rPr>
          <w:rFonts w:ascii="Times New Roman" w:hAnsi="Times New Roman" w:cs="Times New Roman"/>
          <w:b/>
          <w:bCs/>
        </w:rPr>
        <w:t>3</w:t>
      </w:r>
    </w:p>
    <w:p w:rsidR="006F0336" w:rsidRPr="002A4E6B" w:rsidRDefault="00CC76FD" w:rsidP="002A4E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Zgodnie z wymogami ustawy i zgodnie z wymaganiami wynikającymi z Planu Gospodarki odpadami Województwa Małopolskiego należy:</w:t>
      </w:r>
    </w:p>
    <w:p w:rsidR="00334429" w:rsidRPr="002A4E6B" w:rsidRDefault="00CC76FD" w:rsidP="00391B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</w:rPr>
        <w:t>wszystkie odebrane od właścicieli nieruchomości z terenu Miasta i Gminy Wolbrom selektywnie zebrane odpady komunalne należy przekazać do instalacji odzysku i unieszkodliwiania odpadów, zgodnie z hierarchią postępowania z odpadami wynikającą z ustawy o odpadach;</w:t>
      </w:r>
    </w:p>
    <w:p w:rsidR="00CC76FD" w:rsidRPr="002A4E6B" w:rsidRDefault="00CC76FD" w:rsidP="00391B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</w:rPr>
        <w:t>wszystkie odebrane od właścicieli nieruchomości z terenu Miasta i Gminy Wolbrom zmieszane odpady komunalne, odpady zielone oraz pozostałości z sortowania odpadów komunalnych przeznaczonych do składowania należy przekazać do przetwarzania lub unieszkodliwiania tylko i wyłącznie do regionalnej instalacji do przetwarzania odpadów komunalnych (zakładu zagospodarowania odpadów) w regionie nr 1 – zachodnim.</w:t>
      </w:r>
    </w:p>
    <w:p w:rsidR="002A4E6B" w:rsidRPr="002A4E6B" w:rsidRDefault="002A4E6B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t>ROZDZIAŁ VI</w:t>
      </w: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Obowi</w:t>
      </w:r>
      <w:r w:rsidRPr="002A4E6B">
        <w:rPr>
          <w:rFonts w:ascii="Times New Roman" w:hAnsi="Times New Roman" w:cs="Times New Roman"/>
          <w:b/>
        </w:rPr>
        <w:t>ą</w:t>
      </w:r>
      <w:r w:rsidRPr="002A4E6B">
        <w:rPr>
          <w:rFonts w:ascii="Times New Roman" w:hAnsi="Times New Roman" w:cs="Times New Roman"/>
          <w:b/>
          <w:bCs/>
        </w:rPr>
        <w:t>zki osób utrzymuj</w:t>
      </w:r>
      <w:r w:rsidRPr="002A4E6B">
        <w:rPr>
          <w:rFonts w:ascii="Times New Roman" w:hAnsi="Times New Roman" w:cs="Times New Roman"/>
          <w:b/>
        </w:rPr>
        <w:t>ą</w:t>
      </w:r>
      <w:r w:rsidRPr="002A4E6B">
        <w:rPr>
          <w:rFonts w:ascii="Times New Roman" w:hAnsi="Times New Roman" w:cs="Times New Roman"/>
          <w:b/>
          <w:bCs/>
        </w:rPr>
        <w:t>cych zwierz</w:t>
      </w:r>
      <w:r w:rsidRPr="002A4E6B">
        <w:rPr>
          <w:rFonts w:ascii="Times New Roman" w:hAnsi="Times New Roman" w:cs="Times New Roman"/>
          <w:b/>
        </w:rPr>
        <w:t>ę</w:t>
      </w:r>
      <w:r w:rsidRPr="002A4E6B">
        <w:rPr>
          <w:rFonts w:ascii="Times New Roman" w:hAnsi="Times New Roman" w:cs="Times New Roman"/>
          <w:b/>
          <w:bCs/>
        </w:rPr>
        <w:t>ta domowe</w:t>
      </w:r>
    </w:p>
    <w:p w:rsidR="00334429" w:rsidRPr="002A4E6B" w:rsidRDefault="00334429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lastRenderedPageBreak/>
        <w:t>§ 1</w:t>
      </w:r>
      <w:r w:rsidR="00851D39" w:rsidRPr="002A4E6B">
        <w:rPr>
          <w:rFonts w:ascii="Times New Roman" w:hAnsi="Times New Roman" w:cs="Times New Roman"/>
          <w:b/>
          <w:bCs/>
        </w:rPr>
        <w:t>4</w:t>
      </w:r>
    </w:p>
    <w:p w:rsidR="00413DE6" w:rsidRPr="002A4E6B" w:rsidRDefault="00413DE6" w:rsidP="002A4E6B">
      <w:pPr>
        <w:pStyle w:val="NormalnyWeb"/>
        <w:numPr>
          <w:ilvl w:val="0"/>
          <w:numId w:val="24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Utrzymywanie zwierząt domowych nie może stanowić zagrożenia lub uciążliwości dla ludzi.</w:t>
      </w:r>
    </w:p>
    <w:p w:rsidR="00413DE6" w:rsidRPr="002A4E6B" w:rsidRDefault="00413DE6" w:rsidP="002A4E6B">
      <w:pPr>
        <w:pStyle w:val="NormalnyWeb"/>
        <w:numPr>
          <w:ilvl w:val="0"/>
          <w:numId w:val="24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Osoby utrzymujące zwierzęta domowe, w szczególności psy, zobowiązane są trzymać je na terenie swojej nieruchomości.</w:t>
      </w:r>
    </w:p>
    <w:p w:rsidR="00413DE6" w:rsidRPr="002A4E6B" w:rsidRDefault="00413DE6" w:rsidP="002A4E6B">
      <w:pPr>
        <w:pStyle w:val="NormalnyWeb"/>
        <w:numPr>
          <w:ilvl w:val="0"/>
          <w:numId w:val="24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Właściciel lub opiekun psa zobowiązany jest do wyprowadzania psa na smyczy, a psy ras dużych bądź uznanych za agresywne lub zachowujące się w sposób agresywny — na smyczy i w kagańcu oraz wyłącznie przez osoby dorosłe.</w:t>
      </w:r>
    </w:p>
    <w:p w:rsidR="00413DE6" w:rsidRPr="002A4E6B" w:rsidRDefault="00413DE6" w:rsidP="002A4E6B">
      <w:pPr>
        <w:pStyle w:val="NormalnyWeb"/>
        <w:numPr>
          <w:ilvl w:val="0"/>
          <w:numId w:val="24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Przepis ust. 3 stosuje się odpowiednio do innych zwierząt domowych mogących stanowić zagrożenie dla ludzi.</w:t>
      </w:r>
    </w:p>
    <w:p w:rsidR="00AB4FA0" w:rsidRPr="002A4E6B" w:rsidRDefault="00AB4FA0" w:rsidP="002A4E6B">
      <w:pPr>
        <w:pStyle w:val="NormalnyWeb"/>
        <w:numPr>
          <w:ilvl w:val="0"/>
          <w:numId w:val="24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Zwolnienie psa ze smyczy dozwolone jest tylko wtedy, gdy pies jest w kagańcu, w miejscach mało uczęszczanych przez ludzi i tylko wtedy, gdy opiekun psa mam możliwość sprawowania bezpośredniej kontroli nad jego zachowaniem.</w:t>
      </w:r>
    </w:p>
    <w:p w:rsidR="00413DE6" w:rsidRPr="002A4E6B" w:rsidRDefault="00413DE6" w:rsidP="002A4E6B">
      <w:pPr>
        <w:pStyle w:val="NormalnyWeb"/>
        <w:numPr>
          <w:ilvl w:val="0"/>
          <w:numId w:val="24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Zwierzę przebywające na terenie przeznaczonym do wspólnego użytku bez opieki będzie przewiezione do schroniska dla bezdomnych zwierząt, a egzotyczne oddane do ogrodu zoologicznego bądź schroniska.</w:t>
      </w:r>
    </w:p>
    <w:p w:rsidR="00413DE6" w:rsidRPr="002A4E6B" w:rsidRDefault="00413DE6" w:rsidP="002A4E6B">
      <w:pPr>
        <w:pStyle w:val="NormalnyWeb"/>
        <w:numPr>
          <w:ilvl w:val="0"/>
          <w:numId w:val="24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Do obowiązków wszystkich właścicieli zwierząt domowych należy w szczególności: </w:t>
      </w:r>
    </w:p>
    <w:p w:rsidR="00413DE6" w:rsidRPr="002A4E6B" w:rsidRDefault="00413DE6" w:rsidP="002A4E6B">
      <w:pPr>
        <w:pStyle w:val="NormalnyWeb"/>
        <w:numPr>
          <w:ilvl w:val="2"/>
          <w:numId w:val="24"/>
        </w:numPr>
        <w:tabs>
          <w:tab w:val="num" w:pos="900"/>
        </w:tabs>
        <w:spacing w:before="0" w:beforeAutospacing="0" w:after="120"/>
        <w:ind w:left="90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stały i skuteczny dozór nad tymi zwierzętami;</w:t>
      </w:r>
    </w:p>
    <w:p w:rsidR="00413DE6" w:rsidRPr="002A4E6B" w:rsidRDefault="00413DE6" w:rsidP="002A4E6B">
      <w:pPr>
        <w:pStyle w:val="NormalnyWeb"/>
        <w:numPr>
          <w:ilvl w:val="2"/>
          <w:numId w:val="24"/>
        </w:numPr>
        <w:tabs>
          <w:tab w:val="num" w:pos="900"/>
        </w:tabs>
        <w:spacing w:before="0" w:beforeAutospacing="0" w:after="120"/>
        <w:ind w:left="90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zachowanie środków ostrożności zapewniających ochronę zdrowia i życia ludzi i innych zwierząt oraz w szczególności dołożenie starań, by zwierzęta te były jak najmniej uciążliwe dla otoczenia, nie zakłócały spokoju domowego i nie zanieczyszczały miejsc przeznaczonych do wspólnego użytku,</w:t>
      </w:r>
    </w:p>
    <w:p w:rsidR="00413DE6" w:rsidRPr="002A4E6B" w:rsidRDefault="00413DE6" w:rsidP="002A4E6B">
      <w:pPr>
        <w:pStyle w:val="NormalnyWeb"/>
        <w:numPr>
          <w:ilvl w:val="2"/>
          <w:numId w:val="24"/>
        </w:numPr>
        <w:tabs>
          <w:tab w:val="num" w:pos="900"/>
        </w:tabs>
        <w:spacing w:before="0" w:beforeAutospacing="0" w:after="120"/>
        <w:ind w:left="90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n</w:t>
      </w:r>
      <w:r w:rsidR="00AB4FA0" w:rsidRPr="002A4E6B">
        <w:rPr>
          <w:sz w:val="22"/>
          <w:szCs w:val="22"/>
        </w:rPr>
        <w:t>iezwłoczne</w:t>
      </w:r>
      <w:r w:rsidRPr="002A4E6B">
        <w:rPr>
          <w:sz w:val="22"/>
          <w:szCs w:val="22"/>
        </w:rPr>
        <w:t xml:space="preserve"> usuwanie przez właścicieli zanieczyszczeń pozostawionych przez zwierzęta domowe w obiektach i na innych terenach przeznaczonych do użytku publicznego, a w szczególności na chodnikach, jezdniach, placach, parkingach, terenach zielonych itp., a także nieruchomościach innych właścicieli; postanowienie te nie dotyczą osób niewidomych, korzystających z psów przewodników oraz osób niepełnosprawnych, korzystających z psów opiekunów;</w:t>
      </w:r>
    </w:p>
    <w:p w:rsidR="00413DE6" w:rsidRPr="002A4E6B" w:rsidRDefault="00413DE6" w:rsidP="002A4E6B">
      <w:pPr>
        <w:pStyle w:val="NormalnyWeb"/>
        <w:numPr>
          <w:ilvl w:val="2"/>
          <w:numId w:val="24"/>
        </w:numPr>
        <w:tabs>
          <w:tab w:val="num" w:pos="900"/>
        </w:tabs>
        <w:spacing w:before="0" w:beforeAutospacing="0" w:after="120"/>
        <w:ind w:left="90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niedopuszczanie do zakłócania ciszy i spokoju przez zwierzęta domowe; </w:t>
      </w:r>
    </w:p>
    <w:p w:rsidR="00413DE6" w:rsidRPr="002A4E6B" w:rsidRDefault="00413DE6" w:rsidP="002A4E6B">
      <w:pPr>
        <w:pStyle w:val="NormalnyWeb"/>
        <w:numPr>
          <w:ilvl w:val="2"/>
          <w:numId w:val="24"/>
        </w:numPr>
        <w:tabs>
          <w:tab w:val="num" w:pos="900"/>
        </w:tabs>
        <w:spacing w:before="0" w:beforeAutospacing="0" w:after="120"/>
        <w:ind w:left="90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przy ich przewozie i przenoszeniu stosowanie środków ochrony niezbędnych dla bezpieczeństwa innych osób i zwierząt oraz dla utrzymania czystości w miejscach przeznaczonych do wspólnego użytku: </w:t>
      </w:r>
    </w:p>
    <w:p w:rsidR="00413DE6" w:rsidRPr="002A4E6B" w:rsidRDefault="00413DE6" w:rsidP="002A4E6B">
      <w:pPr>
        <w:pStyle w:val="NormalnyWeb"/>
        <w:numPr>
          <w:ilvl w:val="0"/>
          <w:numId w:val="24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Zabronione jest: </w:t>
      </w:r>
    </w:p>
    <w:p w:rsidR="00413DE6" w:rsidRPr="002A4E6B" w:rsidRDefault="00413DE6" w:rsidP="002A4E6B">
      <w:pPr>
        <w:pStyle w:val="NormalnyWeb"/>
        <w:numPr>
          <w:ilvl w:val="2"/>
          <w:numId w:val="24"/>
        </w:numPr>
        <w:tabs>
          <w:tab w:val="num" w:pos="900"/>
        </w:tabs>
        <w:spacing w:before="0" w:beforeAutospacing="0" w:after="120"/>
        <w:ind w:left="90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pozostawianie psa bez dozoru, jeżeli nie jest on należycie uwiązany lub nie znajduje się w pomieszczeniu zamkniętym albo na terenie ogrodzonym w sposób uniemożliwiający wydostanie się psa na zewnątrz,</w:t>
      </w:r>
    </w:p>
    <w:p w:rsidR="00413DE6" w:rsidRPr="002A4E6B" w:rsidRDefault="00413DE6" w:rsidP="002A4E6B">
      <w:pPr>
        <w:pStyle w:val="NormalnyWeb"/>
        <w:numPr>
          <w:ilvl w:val="2"/>
          <w:numId w:val="24"/>
        </w:numPr>
        <w:tabs>
          <w:tab w:val="num" w:pos="900"/>
        </w:tabs>
        <w:spacing w:before="0" w:beforeAutospacing="0" w:after="120"/>
        <w:ind w:left="90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wpuszczanie psów do piaskownic i na place zabaw dla dzieci,</w:t>
      </w:r>
    </w:p>
    <w:p w:rsidR="00413DE6" w:rsidRPr="002A4E6B" w:rsidRDefault="00413DE6" w:rsidP="002A4E6B">
      <w:pPr>
        <w:pStyle w:val="NormalnyWeb"/>
        <w:numPr>
          <w:ilvl w:val="2"/>
          <w:numId w:val="24"/>
        </w:numPr>
        <w:tabs>
          <w:tab w:val="num" w:pos="900"/>
        </w:tabs>
        <w:spacing w:before="0" w:beforeAutospacing="0" w:after="120"/>
        <w:ind w:left="900" w:hanging="357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wprowadzanie psów do sklepów, zakładów produkcji spożywczej, zakładów usługowych, lokali gastronomicznych, aptek, obiektów użyteczności publicznej oraz innych obiektów, których administracje wprowadziły ten zakaz ( z wyjątkiem psów </w:t>
      </w:r>
      <w:r w:rsidR="00AB4FA0" w:rsidRPr="002A4E6B">
        <w:rPr>
          <w:sz w:val="22"/>
          <w:szCs w:val="22"/>
        </w:rPr>
        <w:t>przewodników osób niewidomych ).</w:t>
      </w:r>
    </w:p>
    <w:p w:rsidR="00413DE6" w:rsidRPr="002A4E6B" w:rsidRDefault="00AB4FA0" w:rsidP="002A4E6B">
      <w:pPr>
        <w:pStyle w:val="NormalnyWeb"/>
        <w:numPr>
          <w:ilvl w:val="0"/>
          <w:numId w:val="24"/>
        </w:numPr>
        <w:spacing w:before="0" w:beforeAutospacing="0" w:after="120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Padłe zwierzęta domowe i gospodarskie należy przekazać do unieszkodliwienia przedsiębiorcy prowadzącemu działalność w tym zakresie.</w:t>
      </w:r>
    </w:p>
    <w:p w:rsidR="00334429" w:rsidRPr="002A4E6B" w:rsidRDefault="00334429" w:rsidP="002A4E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536068" w:rsidRDefault="00536068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FA1384" w:rsidRDefault="00FA1384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536068" w:rsidRDefault="00536068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t>ROZDZIAŁ VII</w:t>
      </w: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Wymagania utrzymywania zwierz</w:t>
      </w:r>
      <w:r w:rsidRPr="002A4E6B">
        <w:rPr>
          <w:rFonts w:ascii="Times New Roman" w:hAnsi="Times New Roman" w:cs="Times New Roman"/>
        </w:rPr>
        <w:t>ą</w:t>
      </w:r>
      <w:r w:rsidRPr="002A4E6B">
        <w:rPr>
          <w:rFonts w:ascii="Times New Roman" w:hAnsi="Times New Roman" w:cs="Times New Roman"/>
          <w:b/>
          <w:bCs/>
        </w:rPr>
        <w:t>t gospodarskich na terenach wył</w:t>
      </w:r>
      <w:r w:rsidRPr="002A4E6B">
        <w:rPr>
          <w:rFonts w:ascii="Times New Roman" w:hAnsi="Times New Roman" w:cs="Times New Roman"/>
        </w:rPr>
        <w:t>ą</w:t>
      </w:r>
      <w:r w:rsidRPr="002A4E6B">
        <w:rPr>
          <w:rFonts w:ascii="Times New Roman" w:hAnsi="Times New Roman" w:cs="Times New Roman"/>
          <w:b/>
          <w:bCs/>
        </w:rPr>
        <w:t>czonych z produkcji rolniczej</w:t>
      </w:r>
    </w:p>
    <w:p w:rsidR="00220591" w:rsidRPr="002A4E6B" w:rsidRDefault="00220591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lastRenderedPageBreak/>
        <w:t>§ 1</w:t>
      </w:r>
      <w:r w:rsidR="00851D39" w:rsidRPr="002A4E6B">
        <w:rPr>
          <w:rFonts w:ascii="Times New Roman" w:hAnsi="Times New Roman" w:cs="Times New Roman"/>
          <w:b/>
          <w:bCs/>
        </w:rPr>
        <w:t>5</w:t>
      </w:r>
    </w:p>
    <w:p w:rsidR="003D7351" w:rsidRPr="002A4E6B" w:rsidRDefault="003D7351" w:rsidP="002A4E6B">
      <w:pPr>
        <w:pStyle w:val="NormalnyWeb"/>
        <w:numPr>
          <w:ilvl w:val="0"/>
          <w:numId w:val="23"/>
        </w:numPr>
        <w:spacing w:before="0" w:beforeAutospacing="0" w:after="120"/>
        <w:ind w:hanging="357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Na terenach wyłączonych z produkcji rolniczej zwierzęta gospodarskie mogą być utrzymywane pod warunkiem przestrzegania zasad określonych w niniejszym regulaminie.</w:t>
      </w:r>
    </w:p>
    <w:p w:rsidR="003D7351" w:rsidRPr="002A4E6B" w:rsidRDefault="003D7351" w:rsidP="002A4E6B">
      <w:pPr>
        <w:pStyle w:val="NormalnyWeb"/>
        <w:numPr>
          <w:ilvl w:val="0"/>
          <w:numId w:val="23"/>
        </w:numPr>
        <w:spacing w:before="0" w:beforeAutospacing="0" w:after="120"/>
        <w:ind w:hanging="357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Prowadzący hodowlę zwierząt gospodarskich jest zobowiązany:</w:t>
      </w:r>
    </w:p>
    <w:p w:rsidR="003D7351" w:rsidRPr="002A4E6B" w:rsidRDefault="003D7351" w:rsidP="002A4E6B">
      <w:pPr>
        <w:pStyle w:val="NormalnyWeb"/>
        <w:numPr>
          <w:ilvl w:val="2"/>
          <w:numId w:val="23"/>
        </w:numPr>
        <w:tabs>
          <w:tab w:val="num" w:pos="900"/>
        </w:tabs>
        <w:spacing w:before="0" w:beforeAutospacing="0" w:after="120"/>
        <w:ind w:left="900" w:hanging="357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Posiadać budynki gospodarskie przeznaczone do hodowli zwierząt spełniające wymogi ustawy prawo budowlane,</w:t>
      </w:r>
    </w:p>
    <w:p w:rsidR="003D7351" w:rsidRPr="002A4E6B" w:rsidRDefault="003D7351" w:rsidP="002A4E6B">
      <w:pPr>
        <w:pStyle w:val="NormalnyWeb"/>
        <w:numPr>
          <w:ilvl w:val="2"/>
          <w:numId w:val="23"/>
        </w:numPr>
        <w:tabs>
          <w:tab w:val="num" w:pos="900"/>
        </w:tabs>
        <w:spacing w:before="0" w:beforeAutospacing="0" w:after="120"/>
        <w:ind w:left="900" w:hanging="357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przestrzegać przepisy </w:t>
      </w:r>
      <w:proofErr w:type="spellStart"/>
      <w:r w:rsidRPr="002A4E6B">
        <w:rPr>
          <w:sz w:val="22"/>
          <w:szCs w:val="22"/>
        </w:rPr>
        <w:t>sanitarno</w:t>
      </w:r>
      <w:proofErr w:type="spellEnd"/>
      <w:r w:rsidRPr="002A4E6B">
        <w:rPr>
          <w:sz w:val="22"/>
          <w:szCs w:val="22"/>
        </w:rPr>
        <w:t xml:space="preserve"> – epidemiologiczne, weterynaryjne, ochrony zwierząt i ochrony środowiska określonych odrębnymi przepisami;</w:t>
      </w:r>
    </w:p>
    <w:p w:rsidR="003D7351" w:rsidRPr="002A4E6B" w:rsidRDefault="003D7351" w:rsidP="002A4E6B">
      <w:pPr>
        <w:pStyle w:val="NormalnyWeb"/>
        <w:numPr>
          <w:ilvl w:val="2"/>
          <w:numId w:val="23"/>
        </w:numPr>
        <w:tabs>
          <w:tab w:val="num" w:pos="900"/>
        </w:tabs>
        <w:spacing w:before="0" w:beforeAutospacing="0" w:after="120"/>
        <w:ind w:left="900" w:hanging="357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zapewnić gromadzenie i usuwanie powstających w związku z hodowlą odpadów i nieczystości w sposób zgodny z prawem, w tym z wymogami niniejszego regulaminu,</w:t>
      </w:r>
    </w:p>
    <w:p w:rsidR="003D7351" w:rsidRPr="002A4E6B" w:rsidRDefault="003D7351" w:rsidP="005C0B52">
      <w:pPr>
        <w:pStyle w:val="NormalnyWeb"/>
        <w:numPr>
          <w:ilvl w:val="2"/>
          <w:numId w:val="23"/>
        </w:numPr>
        <w:tabs>
          <w:tab w:val="num" w:pos="900"/>
        </w:tabs>
        <w:spacing w:before="0" w:beforeAutospacing="0" w:after="120"/>
        <w:ind w:left="901" w:hanging="357"/>
        <w:jc w:val="both"/>
        <w:rPr>
          <w:sz w:val="22"/>
          <w:szCs w:val="22"/>
        </w:rPr>
      </w:pPr>
      <w:r w:rsidRPr="002A4E6B">
        <w:rPr>
          <w:sz w:val="22"/>
          <w:szCs w:val="22"/>
        </w:rPr>
        <w:t>nie dopuszczać do zanieczyszczenia terenu nieruchomości jak również wód powierzchniowych i podziemnych,</w:t>
      </w:r>
    </w:p>
    <w:p w:rsidR="003D7351" w:rsidRPr="002A4E6B" w:rsidRDefault="003D7351" w:rsidP="002A4E6B">
      <w:pPr>
        <w:pStyle w:val="NormalnyWeb"/>
        <w:numPr>
          <w:ilvl w:val="2"/>
          <w:numId w:val="23"/>
        </w:numPr>
        <w:tabs>
          <w:tab w:val="num" w:pos="900"/>
        </w:tabs>
        <w:spacing w:before="0" w:beforeAutospacing="0" w:after="120"/>
        <w:ind w:left="900" w:hanging="357"/>
        <w:jc w:val="both"/>
        <w:rPr>
          <w:sz w:val="22"/>
          <w:szCs w:val="22"/>
        </w:rPr>
      </w:pPr>
      <w:r w:rsidRPr="002A4E6B">
        <w:rPr>
          <w:sz w:val="22"/>
          <w:szCs w:val="22"/>
        </w:rPr>
        <w:t xml:space="preserve">nie dopuszczać do powstawania wobec innych osób zamieszkujących na nieruchomości lub nieruchomościach sąsiednich uciążliwości takich jak: hałas, odór. </w:t>
      </w:r>
    </w:p>
    <w:p w:rsidR="00220591" w:rsidRDefault="00220591" w:rsidP="002A4E6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536068" w:rsidRPr="002A4E6B" w:rsidRDefault="00536068" w:rsidP="002A4E6B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t>ROZDZIAŁ VIII</w:t>
      </w:r>
    </w:p>
    <w:p w:rsidR="006F0336" w:rsidRPr="002A4E6B" w:rsidRDefault="006F0336" w:rsidP="002A4E6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>Obszary podlegaj</w:t>
      </w:r>
      <w:r w:rsidRPr="002A4E6B">
        <w:rPr>
          <w:rFonts w:ascii="Times New Roman" w:hAnsi="Times New Roman" w:cs="Times New Roman"/>
        </w:rPr>
        <w:t>ą</w:t>
      </w:r>
      <w:r w:rsidRPr="002A4E6B">
        <w:rPr>
          <w:rFonts w:ascii="Times New Roman" w:hAnsi="Times New Roman" w:cs="Times New Roman"/>
          <w:b/>
          <w:bCs/>
        </w:rPr>
        <w:t>ce obowi</w:t>
      </w:r>
      <w:r w:rsidRPr="002A4E6B">
        <w:rPr>
          <w:rFonts w:ascii="Times New Roman" w:hAnsi="Times New Roman" w:cs="Times New Roman"/>
        </w:rPr>
        <w:t>ą</w:t>
      </w:r>
      <w:r w:rsidRPr="002A4E6B">
        <w:rPr>
          <w:rFonts w:ascii="Times New Roman" w:hAnsi="Times New Roman" w:cs="Times New Roman"/>
          <w:b/>
          <w:bCs/>
        </w:rPr>
        <w:t>zkowej deratyzacji i terminy jej przeprowadzania</w:t>
      </w:r>
    </w:p>
    <w:p w:rsidR="00536068" w:rsidRDefault="00536068" w:rsidP="005C0B5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F0336" w:rsidRPr="002A4E6B" w:rsidRDefault="006F0336" w:rsidP="005C0B5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2A4E6B">
        <w:rPr>
          <w:rFonts w:ascii="Times New Roman" w:hAnsi="Times New Roman" w:cs="Times New Roman"/>
          <w:b/>
          <w:bCs/>
        </w:rPr>
        <w:t xml:space="preserve">§ </w:t>
      </w:r>
      <w:r w:rsidR="003D7351" w:rsidRPr="002A4E6B">
        <w:rPr>
          <w:rFonts w:ascii="Times New Roman" w:hAnsi="Times New Roman" w:cs="Times New Roman"/>
          <w:b/>
          <w:bCs/>
        </w:rPr>
        <w:t>1</w:t>
      </w:r>
      <w:r w:rsidR="00851D39" w:rsidRPr="002A4E6B">
        <w:rPr>
          <w:rFonts w:ascii="Times New Roman" w:hAnsi="Times New Roman" w:cs="Times New Roman"/>
          <w:b/>
          <w:bCs/>
        </w:rPr>
        <w:t>6</w:t>
      </w:r>
    </w:p>
    <w:p w:rsidR="006F0336" w:rsidRPr="002A4E6B" w:rsidRDefault="006F0336" w:rsidP="00391B2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Obowiązkowej deratyzacji podlegają następujące obszary:</w:t>
      </w:r>
    </w:p>
    <w:p w:rsidR="00220591" w:rsidRPr="002A4E6B" w:rsidRDefault="00220591" w:rsidP="00391B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zabudowane budynkami wielorodzinnymi – co najmniej dwa razy w roku w miesiącach: marcu i październiku,</w:t>
      </w:r>
    </w:p>
    <w:p w:rsidR="00220591" w:rsidRPr="002A4E6B" w:rsidRDefault="00220591" w:rsidP="00391B2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zabudowane obiektami, w których prowadzona jest działalność oświatowa, kulturalna, społeczna, socjalna, z zakresu opieki zdrowotnej, handlu i przechowywania artykułów spożywczych, a także pozostałymi służącymi użyteczności publicznej – raz</w:t>
      </w:r>
      <w:r w:rsidR="005C0B52">
        <w:rPr>
          <w:rFonts w:ascii="Times New Roman" w:hAnsi="Times New Roman" w:cs="Times New Roman"/>
        </w:rPr>
        <w:t xml:space="preserve"> w roku w miesiącu październiku.</w:t>
      </w:r>
    </w:p>
    <w:p w:rsidR="006F0336" w:rsidRPr="002A4E6B" w:rsidRDefault="006F0336" w:rsidP="00391B2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Realizacja obowiązku deratyzacji dotyczy w szczególności miejsc gromadzenia odpadów komunalnych,</w:t>
      </w:r>
      <w:r w:rsidR="00220591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korytarzy piwnicznych, węzłów ciepłowniczych, studzienek, przyłączy kanalizacyjnych znajdujących się</w:t>
      </w:r>
      <w:r w:rsidR="00220591" w:rsidRPr="002A4E6B">
        <w:rPr>
          <w:rFonts w:ascii="Times New Roman" w:hAnsi="Times New Roman" w:cs="Times New Roman"/>
        </w:rPr>
        <w:t xml:space="preserve"> </w:t>
      </w:r>
      <w:r w:rsidRPr="002A4E6B">
        <w:rPr>
          <w:rFonts w:ascii="Times New Roman" w:hAnsi="Times New Roman" w:cs="Times New Roman"/>
        </w:rPr>
        <w:t>na obs</w:t>
      </w:r>
      <w:r w:rsidR="005C0B52">
        <w:rPr>
          <w:rFonts w:ascii="Times New Roman" w:hAnsi="Times New Roman" w:cs="Times New Roman"/>
        </w:rPr>
        <w:t>zarach, o których mowa w ust. 1.</w:t>
      </w:r>
    </w:p>
    <w:p w:rsidR="00220591" w:rsidRPr="002A4E6B" w:rsidRDefault="00220591" w:rsidP="00391B2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 xml:space="preserve">Właściciele wszystkich nieruchomości na terenie </w:t>
      </w:r>
      <w:r w:rsidR="003D7351" w:rsidRPr="002A4E6B">
        <w:rPr>
          <w:rFonts w:ascii="Times New Roman" w:hAnsi="Times New Roman" w:cs="Times New Roman"/>
        </w:rPr>
        <w:t xml:space="preserve">Miasta i </w:t>
      </w:r>
      <w:r w:rsidRPr="002A4E6B">
        <w:rPr>
          <w:rFonts w:ascii="Times New Roman" w:hAnsi="Times New Roman" w:cs="Times New Roman"/>
        </w:rPr>
        <w:t xml:space="preserve">Gminy Wolbrom </w:t>
      </w:r>
      <w:r w:rsidR="009E4871" w:rsidRPr="002A4E6B">
        <w:rPr>
          <w:rFonts w:ascii="Times New Roman" w:hAnsi="Times New Roman" w:cs="Times New Roman"/>
        </w:rPr>
        <w:t xml:space="preserve">zobowiązani są do </w:t>
      </w:r>
      <w:r w:rsidRPr="002A4E6B">
        <w:rPr>
          <w:rFonts w:ascii="Times New Roman" w:hAnsi="Times New Roman" w:cs="Times New Roman"/>
        </w:rPr>
        <w:t>przeprowadz</w:t>
      </w:r>
      <w:r w:rsidR="009E4871" w:rsidRPr="002A4E6B">
        <w:rPr>
          <w:rFonts w:ascii="Times New Roman" w:hAnsi="Times New Roman" w:cs="Times New Roman"/>
        </w:rPr>
        <w:t>ania na terenie nieruchomości</w:t>
      </w:r>
      <w:r w:rsidRPr="002A4E6B">
        <w:rPr>
          <w:rFonts w:ascii="Times New Roman" w:hAnsi="Times New Roman" w:cs="Times New Roman"/>
        </w:rPr>
        <w:t xml:space="preserve"> deratyzacj</w:t>
      </w:r>
      <w:r w:rsidR="009E4871" w:rsidRPr="002A4E6B">
        <w:rPr>
          <w:rFonts w:ascii="Times New Roman" w:hAnsi="Times New Roman" w:cs="Times New Roman"/>
        </w:rPr>
        <w:t>i dwukrotnie w ciągu roku w terminach 15 kwietnia do 15 maja i od 15 października do 15 listopada oraz każdorazowo w</w:t>
      </w:r>
      <w:r w:rsidRPr="002A4E6B">
        <w:rPr>
          <w:rFonts w:ascii="Times New Roman" w:hAnsi="Times New Roman" w:cs="Times New Roman"/>
        </w:rPr>
        <w:t xml:space="preserve"> przypadku pojawienia się w obrębie nieruchomości</w:t>
      </w:r>
      <w:r w:rsidR="009E4871" w:rsidRPr="002A4E6B">
        <w:rPr>
          <w:rFonts w:ascii="Times New Roman" w:hAnsi="Times New Roman" w:cs="Times New Roman"/>
        </w:rPr>
        <w:t xml:space="preserve"> populacji </w:t>
      </w:r>
      <w:r w:rsidRPr="002A4E6B">
        <w:rPr>
          <w:rFonts w:ascii="Times New Roman" w:hAnsi="Times New Roman" w:cs="Times New Roman"/>
        </w:rPr>
        <w:t>gryzoni.</w:t>
      </w:r>
    </w:p>
    <w:p w:rsidR="00220591" w:rsidRPr="002A4E6B" w:rsidRDefault="006E31C4" w:rsidP="00391B2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Koszty przeprowadzania deratyzacji pokrywają właściciele nieruchomości.</w:t>
      </w:r>
    </w:p>
    <w:p w:rsidR="006E31C4" w:rsidRPr="002A4E6B" w:rsidRDefault="006E31C4" w:rsidP="002A4E6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9E4871" w:rsidRPr="002A4E6B" w:rsidRDefault="009E4871" w:rsidP="002A4E6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t>ROZDZIAŁ IX</w:t>
      </w:r>
    </w:p>
    <w:p w:rsidR="009E4871" w:rsidRPr="002A4E6B" w:rsidRDefault="009E4871" w:rsidP="002A4E6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t>Postanowienia końcowe</w:t>
      </w:r>
    </w:p>
    <w:p w:rsidR="00536068" w:rsidRDefault="00536068" w:rsidP="002A4E6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E3150D" w:rsidRPr="002A4E6B" w:rsidRDefault="009E4871" w:rsidP="002A4E6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t xml:space="preserve">§ </w:t>
      </w:r>
      <w:r w:rsidR="00851D39" w:rsidRPr="002A4E6B">
        <w:rPr>
          <w:rFonts w:ascii="Times New Roman" w:hAnsi="Times New Roman" w:cs="Times New Roman"/>
          <w:b/>
        </w:rPr>
        <w:t>17</w:t>
      </w:r>
    </w:p>
    <w:p w:rsidR="00723591" w:rsidRPr="002A4E6B" w:rsidRDefault="00723591" w:rsidP="00391B2C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Nadzór nad realizacją obowiązków wynikających z niniejszego regulaminu sprawuje Burmistrz Miasta i Gminy Wolbrom</w:t>
      </w:r>
      <w:r w:rsidR="00586C26" w:rsidRPr="002A4E6B">
        <w:rPr>
          <w:rFonts w:ascii="Times New Roman" w:hAnsi="Times New Roman" w:cs="Times New Roman"/>
        </w:rPr>
        <w:t xml:space="preserve"> poprzez działania uprawnionych pracowników Urzędu Miasta i Gminy Wolbrom, Wolbromskiego Zakładu Wodociągów,  Kanalizacji, Gospodarki Komunalnej i Mieszkaniowej, Straży Miejskiej i Policji</w:t>
      </w:r>
    </w:p>
    <w:p w:rsidR="00723591" w:rsidRPr="002A4E6B" w:rsidRDefault="006E31C4" w:rsidP="00391B2C">
      <w:pPr>
        <w:pStyle w:val="Akapitzlist"/>
        <w:numPr>
          <w:ilvl w:val="0"/>
          <w:numId w:val="22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Sankcje za nieprzestrzeganie obowiązków wynikających z niniejszego regulaminu określa art. 10 ust. 2a ustawy.</w:t>
      </w:r>
    </w:p>
    <w:p w:rsidR="00723591" w:rsidRPr="002A4E6B" w:rsidRDefault="00723591" w:rsidP="002A4E6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2A4E6B">
        <w:rPr>
          <w:rFonts w:ascii="Times New Roman" w:hAnsi="Times New Roman" w:cs="Times New Roman"/>
          <w:b/>
        </w:rPr>
        <w:lastRenderedPageBreak/>
        <w:t xml:space="preserve">§ </w:t>
      </w:r>
      <w:r w:rsidR="00851D39" w:rsidRPr="002A4E6B">
        <w:rPr>
          <w:rFonts w:ascii="Times New Roman" w:hAnsi="Times New Roman" w:cs="Times New Roman"/>
          <w:b/>
        </w:rPr>
        <w:t>18</w:t>
      </w:r>
    </w:p>
    <w:p w:rsidR="006E31C4" w:rsidRPr="002A4E6B" w:rsidRDefault="006E31C4" w:rsidP="002A4E6B">
      <w:pPr>
        <w:spacing w:after="120" w:line="240" w:lineRule="auto"/>
        <w:ind w:firstLine="708"/>
        <w:rPr>
          <w:rFonts w:ascii="Times New Roman" w:hAnsi="Times New Roman" w:cs="Times New Roman"/>
        </w:rPr>
      </w:pPr>
      <w:r w:rsidRPr="002A4E6B">
        <w:rPr>
          <w:rFonts w:ascii="Times New Roman" w:hAnsi="Times New Roman" w:cs="Times New Roman"/>
        </w:rPr>
        <w:t>Regulamin wchodzi w życie</w:t>
      </w:r>
      <w:r w:rsidR="003D7351" w:rsidRPr="002A4E6B">
        <w:rPr>
          <w:rFonts w:ascii="Times New Roman" w:hAnsi="Times New Roman" w:cs="Times New Roman"/>
        </w:rPr>
        <w:t xml:space="preserve"> w terminie określonym uchwałą</w:t>
      </w:r>
    </w:p>
    <w:sectPr w:rsidR="006E31C4" w:rsidRPr="002A4E6B" w:rsidSect="0082010C">
      <w:footerReference w:type="default" r:id="rId9"/>
      <w:pgSz w:w="11906" w:h="16838"/>
      <w:pgMar w:top="993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38" w:rsidRDefault="00082238" w:rsidP="001B5FF3">
      <w:pPr>
        <w:spacing w:after="0" w:line="240" w:lineRule="auto"/>
      </w:pPr>
      <w:r>
        <w:separator/>
      </w:r>
    </w:p>
  </w:endnote>
  <w:endnote w:type="continuationSeparator" w:id="0">
    <w:p w:rsidR="00082238" w:rsidRDefault="00082238" w:rsidP="001B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065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FF3" w:rsidRDefault="001B5F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D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5FF3" w:rsidRDefault="001B5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38" w:rsidRDefault="00082238" w:rsidP="001B5FF3">
      <w:pPr>
        <w:spacing w:after="0" w:line="240" w:lineRule="auto"/>
      </w:pPr>
      <w:r>
        <w:separator/>
      </w:r>
    </w:p>
  </w:footnote>
  <w:footnote w:type="continuationSeparator" w:id="0">
    <w:p w:rsidR="00082238" w:rsidRDefault="00082238" w:rsidP="001B5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43F"/>
    <w:multiLevelType w:val="hybridMultilevel"/>
    <w:tmpl w:val="D3DC4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1428C"/>
    <w:multiLevelType w:val="hybridMultilevel"/>
    <w:tmpl w:val="F0DCE610"/>
    <w:lvl w:ilvl="0" w:tplc="16309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44DDC"/>
    <w:multiLevelType w:val="hybridMultilevel"/>
    <w:tmpl w:val="0D6E7232"/>
    <w:lvl w:ilvl="0" w:tplc="07721F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51543"/>
    <w:multiLevelType w:val="hybridMultilevel"/>
    <w:tmpl w:val="94DE6F86"/>
    <w:lvl w:ilvl="0" w:tplc="598A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B7C65"/>
    <w:multiLevelType w:val="hybridMultilevel"/>
    <w:tmpl w:val="3A486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32832"/>
    <w:multiLevelType w:val="hybridMultilevel"/>
    <w:tmpl w:val="4B7E7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B6BB6"/>
    <w:multiLevelType w:val="hybridMultilevel"/>
    <w:tmpl w:val="5DF8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13B5"/>
    <w:multiLevelType w:val="hybridMultilevel"/>
    <w:tmpl w:val="FC32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EE62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3B1F"/>
    <w:multiLevelType w:val="hybridMultilevel"/>
    <w:tmpl w:val="0286334C"/>
    <w:lvl w:ilvl="0" w:tplc="45A2A4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67FB1"/>
    <w:multiLevelType w:val="hybridMultilevel"/>
    <w:tmpl w:val="47D4E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974DB"/>
    <w:multiLevelType w:val="hybridMultilevel"/>
    <w:tmpl w:val="9DA2D366"/>
    <w:lvl w:ilvl="0" w:tplc="AD36A0BC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2487E"/>
    <w:multiLevelType w:val="hybridMultilevel"/>
    <w:tmpl w:val="37D69166"/>
    <w:lvl w:ilvl="0" w:tplc="5F4A06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03FC8"/>
    <w:multiLevelType w:val="hybridMultilevel"/>
    <w:tmpl w:val="A260D130"/>
    <w:lvl w:ilvl="0" w:tplc="AD36A0BC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/>
      </w:rPr>
    </w:lvl>
    <w:lvl w:ilvl="1" w:tplc="95E26ADA">
      <w:start w:val="1"/>
      <w:numFmt w:val="lowerLetter"/>
      <w:lvlText w:val="%2)"/>
      <w:lvlJc w:val="left"/>
      <w:pPr>
        <w:tabs>
          <w:tab w:val="num" w:pos="1086"/>
        </w:tabs>
        <w:ind w:left="10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3">
    <w:nsid w:val="298A5010"/>
    <w:multiLevelType w:val="hybridMultilevel"/>
    <w:tmpl w:val="569C2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023AF"/>
    <w:multiLevelType w:val="hybridMultilevel"/>
    <w:tmpl w:val="BDA2A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C348D"/>
    <w:multiLevelType w:val="hybridMultilevel"/>
    <w:tmpl w:val="362813A4"/>
    <w:lvl w:ilvl="0" w:tplc="F6107A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055EF"/>
    <w:multiLevelType w:val="hybridMultilevel"/>
    <w:tmpl w:val="B702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639BF"/>
    <w:multiLevelType w:val="hybridMultilevel"/>
    <w:tmpl w:val="04C8F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6B0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B3D87"/>
    <w:multiLevelType w:val="hybridMultilevel"/>
    <w:tmpl w:val="98129604"/>
    <w:lvl w:ilvl="0" w:tplc="89807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6F321C"/>
    <w:multiLevelType w:val="hybridMultilevel"/>
    <w:tmpl w:val="D8AE2092"/>
    <w:lvl w:ilvl="0" w:tplc="06D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28C4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62C47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24C4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0DD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8FA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28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69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06E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64755"/>
    <w:multiLevelType w:val="hybridMultilevel"/>
    <w:tmpl w:val="642C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463D6"/>
    <w:multiLevelType w:val="hybridMultilevel"/>
    <w:tmpl w:val="C1846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92BE1"/>
    <w:multiLevelType w:val="hybridMultilevel"/>
    <w:tmpl w:val="CEEC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C13F9"/>
    <w:multiLevelType w:val="hybridMultilevel"/>
    <w:tmpl w:val="9068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3617B"/>
    <w:multiLevelType w:val="hybridMultilevel"/>
    <w:tmpl w:val="98C8E112"/>
    <w:lvl w:ilvl="0" w:tplc="1C0425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334083"/>
    <w:multiLevelType w:val="hybridMultilevel"/>
    <w:tmpl w:val="9A2E80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4CC2C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667031"/>
    <w:multiLevelType w:val="hybridMultilevel"/>
    <w:tmpl w:val="03C2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411FE"/>
    <w:multiLevelType w:val="hybridMultilevel"/>
    <w:tmpl w:val="C004141A"/>
    <w:lvl w:ilvl="0" w:tplc="9C6C7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96ED9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E11771"/>
    <w:multiLevelType w:val="hybridMultilevel"/>
    <w:tmpl w:val="6ED42B86"/>
    <w:lvl w:ilvl="0" w:tplc="379CD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7F731F"/>
    <w:multiLevelType w:val="hybridMultilevel"/>
    <w:tmpl w:val="2AB4A64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0023B94"/>
    <w:multiLevelType w:val="hybridMultilevel"/>
    <w:tmpl w:val="90D4BACA"/>
    <w:lvl w:ilvl="0" w:tplc="575A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E7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0EEA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3D6F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643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43B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6623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6C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CF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E4881"/>
    <w:multiLevelType w:val="hybridMultilevel"/>
    <w:tmpl w:val="4D12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915B2"/>
    <w:multiLevelType w:val="hybridMultilevel"/>
    <w:tmpl w:val="CED8DF18"/>
    <w:lvl w:ilvl="0" w:tplc="3BFEE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6E76D4"/>
    <w:multiLevelType w:val="hybridMultilevel"/>
    <w:tmpl w:val="46A23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6"/>
  </w:num>
  <w:num w:numId="5">
    <w:abstractNumId w:val="21"/>
  </w:num>
  <w:num w:numId="6">
    <w:abstractNumId w:val="33"/>
  </w:num>
  <w:num w:numId="7">
    <w:abstractNumId w:val="16"/>
  </w:num>
  <w:num w:numId="8">
    <w:abstractNumId w:val="3"/>
  </w:num>
  <w:num w:numId="9">
    <w:abstractNumId w:val="22"/>
  </w:num>
  <w:num w:numId="10">
    <w:abstractNumId w:val="31"/>
  </w:num>
  <w:num w:numId="11">
    <w:abstractNumId w:val="29"/>
  </w:num>
  <w:num w:numId="12">
    <w:abstractNumId w:val="14"/>
  </w:num>
  <w:num w:numId="13">
    <w:abstractNumId w:val="4"/>
  </w:num>
  <w:num w:numId="14">
    <w:abstractNumId w:val="5"/>
  </w:num>
  <w:num w:numId="15">
    <w:abstractNumId w:val="28"/>
  </w:num>
  <w:num w:numId="16">
    <w:abstractNumId w:val="32"/>
  </w:num>
  <w:num w:numId="17">
    <w:abstractNumId w:val="9"/>
  </w:num>
  <w:num w:numId="18">
    <w:abstractNumId w:val="26"/>
  </w:num>
  <w:num w:numId="19">
    <w:abstractNumId w:val="20"/>
  </w:num>
  <w:num w:numId="20">
    <w:abstractNumId w:val="18"/>
  </w:num>
  <w:num w:numId="21">
    <w:abstractNumId w:val="24"/>
  </w:num>
  <w:num w:numId="22">
    <w:abstractNumId w:val="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"/>
  </w:num>
  <w:num w:numId="34">
    <w:abstractNumId w:val="25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36"/>
    <w:rsid w:val="00011825"/>
    <w:rsid w:val="00043572"/>
    <w:rsid w:val="00072260"/>
    <w:rsid w:val="00082238"/>
    <w:rsid w:val="00084D5D"/>
    <w:rsid w:val="000A70DB"/>
    <w:rsid w:val="000F03D2"/>
    <w:rsid w:val="001532BB"/>
    <w:rsid w:val="001B5FF3"/>
    <w:rsid w:val="0021037E"/>
    <w:rsid w:val="00220591"/>
    <w:rsid w:val="00232857"/>
    <w:rsid w:val="00233931"/>
    <w:rsid w:val="002743F1"/>
    <w:rsid w:val="0027493D"/>
    <w:rsid w:val="00285999"/>
    <w:rsid w:val="002976D5"/>
    <w:rsid w:val="002A4E6B"/>
    <w:rsid w:val="002B2F0C"/>
    <w:rsid w:val="002D1EEC"/>
    <w:rsid w:val="00334429"/>
    <w:rsid w:val="003615A3"/>
    <w:rsid w:val="00363E12"/>
    <w:rsid w:val="00391B2C"/>
    <w:rsid w:val="003D7351"/>
    <w:rsid w:val="003E332A"/>
    <w:rsid w:val="004118BB"/>
    <w:rsid w:val="00413DE6"/>
    <w:rsid w:val="004B087F"/>
    <w:rsid w:val="004B67AD"/>
    <w:rsid w:val="00516F27"/>
    <w:rsid w:val="005328B2"/>
    <w:rsid w:val="00536068"/>
    <w:rsid w:val="00586C26"/>
    <w:rsid w:val="005A0E53"/>
    <w:rsid w:val="005C0B52"/>
    <w:rsid w:val="00603E21"/>
    <w:rsid w:val="006453D8"/>
    <w:rsid w:val="00657AB7"/>
    <w:rsid w:val="00680AD4"/>
    <w:rsid w:val="00683C2E"/>
    <w:rsid w:val="006E31C4"/>
    <w:rsid w:val="006F0336"/>
    <w:rsid w:val="006F3EBB"/>
    <w:rsid w:val="00701429"/>
    <w:rsid w:val="00723591"/>
    <w:rsid w:val="00756FC2"/>
    <w:rsid w:val="0077452D"/>
    <w:rsid w:val="007D2460"/>
    <w:rsid w:val="0082010C"/>
    <w:rsid w:val="008234EE"/>
    <w:rsid w:val="00851D39"/>
    <w:rsid w:val="008531FA"/>
    <w:rsid w:val="00886188"/>
    <w:rsid w:val="00890A98"/>
    <w:rsid w:val="008E65F3"/>
    <w:rsid w:val="00934E95"/>
    <w:rsid w:val="009373DD"/>
    <w:rsid w:val="009528F7"/>
    <w:rsid w:val="00952D67"/>
    <w:rsid w:val="00992EA8"/>
    <w:rsid w:val="009E4871"/>
    <w:rsid w:val="009F2CA0"/>
    <w:rsid w:val="00A237CD"/>
    <w:rsid w:val="00A561D3"/>
    <w:rsid w:val="00AB4FA0"/>
    <w:rsid w:val="00AF48DD"/>
    <w:rsid w:val="00B20D5D"/>
    <w:rsid w:val="00B82B7F"/>
    <w:rsid w:val="00B92D3C"/>
    <w:rsid w:val="00BA223F"/>
    <w:rsid w:val="00BA4C96"/>
    <w:rsid w:val="00BB0169"/>
    <w:rsid w:val="00BC211F"/>
    <w:rsid w:val="00BF0062"/>
    <w:rsid w:val="00BF3E39"/>
    <w:rsid w:val="00C0259A"/>
    <w:rsid w:val="00C52E70"/>
    <w:rsid w:val="00C56A6F"/>
    <w:rsid w:val="00C669B6"/>
    <w:rsid w:val="00CA6951"/>
    <w:rsid w:val="00CC76FD"/>
    <w:rsid w:val="00D205AF"/>
    <w:rsid w:val="00DF4E19"/>
    <w:rsid w:val="00E20B9B"/>
    <w:rsid w:val="00E3150D"/>
    <w:rsid w:val="00E44BF0"/>
    <w:rsid w:val="00E60DC7"/>
    <w:rsid w:val="00EA3B2E"/>
    <w:rsid w:val="00EA47EF"/>
    <w:rsid w:val="00ED2EE1"/>
    <w:rsid w:val="00F13591"/>
    <w:rsid w:val="00F16D70"/>
    <w:rsid w:val="00F7597F"/>
    <w:rsid w:val="00F92DBB"/>
    <w:rsid w:val="00F95BC6"/>
    <w:rsid w:val="00FA1384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336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3D73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5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FF3"/>
  </w:style>
  <w:style w:type="paragraph" w:styleId="Stopka">
    <w:name w:val="footer"/>
    <w:basedOn w:val="Normalny"/>
    <w:link w:val="StopkaZnak"/>
    <w:uiPriority w:val="99"/>
    <w:unhideWhenUsed/>
    <w:rsid w:val="001B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336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3D73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5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FF3"/>
  </w:style>
  <w:style w:type="paragraph" w:styleId="Stopka">
    <w:name w:val="footer"/>
    <w:basedOn w:val="Normalny"/>
    <w:link w:val="StopkaZnak"/>
    <w:uiPriority w:val="99"/>
    <w:unhideWhenUsed/>
    <w:rsid w:val="001B5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BE7A-1C55-4FE8-8902-45A64B99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4686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A.Perek</dc:creator>
  <cp:lastModifiedBy>A.Perek</cp:lastModifiedBy>
  <cp:revision>2</cp:revision>
  <cp:lastPrinted>2016-01-26T07:27:00Z</cp:lastPrinted>
  <dcterms:created xsi:type="dcterms:W3CDTF">2016-03-04T07:20:00Z</dcterms:created>
  <dcterms:modified xsi:type="dcterms:W3CDTF">2016-03-04T07:20:00Z</dcterms:modified>
</cp:coreProperties>
</file>